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40A37" w14:textId="77777777" w:rsidR="00230FED" w:rsidRDefault="001178C3">
      <w:pPr>
        <w:ind w:firstLineChars="0" w:firstLine="0"/>
        <w:jc w:val="center"/>
        <w:rPr>
          <w:rFonts w:ascii="微软雅黑" w:eastAsia="微软雅黑" w:hAnsi="微软雅黑" w:cs="微软雅黑"/>
          <w:sz w:val="30"/>
          <w:szCs w:val="30"/>
        </w:rPr>
      </w:pPr>
      <w:r>
        <w:rPr>
          <w:rFonts w:ascii="微软雅黑" w:eastAsia="微软雅黑" w:hAnsi="微软雅黑" w:cs="微软雅黑" w:hint="eastAsia"/>
          <w:sz w:val="30"/>
          <w:szCs w:val="30"/>
        </w:rPr>
        <w:t>阳春市妇幼保健院信息化</w:t>
      </w:r>
      <w:proofErr w:type="gramStart"/>
      <w:r>
        <w:rPr>
          <w:rFonts w:ascii="微软雅黑" w:eastAsia="微软雅黑" w:hAnsi="微软雅黑" w:cs="微软雅黑"/>
          <w:sz w:val="30"/>
          <w:szCs w:val="30"/>
        </w:rPr>
        <w:t>系统</w:t>
      </w:r>
      <w:r>
        <w:rPr>
          <w:rFonts w:ascii="微软雅黑" w:eastAsia="微软雅黑" w:hAnsi="微软雅黑" w:cs="微软雅黑" w:hint="eastAsia"/>
          <w:sz w:val="30"/>
          <w:szCs w:val="30"/>
        </w:rPr>
        <w:t>维保项目</w:t>
      </w:r>
      <w:proofErr w:type="gramEnd"/>
      <w:r w:rsidR="00186E9C">
        <w:rPr>
          <w:rFonts w:ascii="微软雅黑" w:eastAsia="微软雅黑" w:hAnsi="微软雅黑" w:cs="微软雅黑" w:hint="eastAsia"/>
          <w:sz w:val="30"/>
          <w:szCs w:val="30"/>
        </w:rPr>
        <w:t>需求</w:t>
      </w:r>
    </w:p>
    <w:p w14:paraId="6DE8D77D" w14:textId="77777777" w:rsidR="00230FED" w:rsidRDefault="001178C3">
      <w:pPr>
        <w:ind w:firstLineChars="0" w:firstLine="0"/>
        <w:jc w:val="center"/>
        <w:rPr>
          <w:b/>
          <w:bCs/>
        </w:rPr>
      </w:pPr>
      <w:r>
        <w:rPr>
          <w:rFonts w:hint="eastAsia"/>
          <w:b/>
          <w:bCs/>
          <w:sz w:val="28"/>
          <w:szCs w:val="32"/>
        </w:rPr>
        <w:t>A</w:t>
      </w:r>
      <w:r>
        <w:rPr>
          <w:rFonts w:hint="eastAsia"/>
          <w:b/>
          <w:bCs/>
          <w:sz w:val="28"/>
          <w:szCs w:val="32"/>
        </w:rPr>
        <w:t>、价格要求</w:t>
      </w:r>
    </w:p>
    <w:tbl>
      <w:tblPr>
        <w:tblW w:w="0" w:type="auto"/>
        <w:tblLayout w:type="fixed"/>
        <w:tblCellMar>
          <w:left w:w="0" w:type="dxa"/>
          <w:right w:w="0" w:type="dxa"/>
        </w:tblCellMar>
        <w:tblLook w:val="04A0" w:firstRow="1" w:lastRow="0" w:firstColumn="1" w:lastColumn="0" w:noHBand="0" w:noVBand="1"/>
      </w:tblPr>
      <w:tblGrid>
        <w:gridCol w:w="5016"/>
        <w:gridCol w:w="1385"/>
        <w:gridCol w:w="3268"/>
      </w:tblGrid>
      <w:tr w:rsidR="00230FED" w14:paraId="6EB17B0B" w14:textId="77777777">
        <w:trPr>
          <w:trHeight w:val="469"/>
        </w:trPr>
        <w:tc>
          <w:tcPr>
            <w:tcW w:w="501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89FCBC0" w14:textId="77777777" w:rsidR="00230FED" w:rsidRDefault="001178C3">
            <w:pPr>
              <w:widowControl/>
              <w:spacing w:line="240" w:lineRule="auto"/>
              <w:ind w:firstLineChars="0" w:firstLine="0"/>
              <w:jc w:val="center"/>
              <w:textAlignment w:val="center"/>
              <w:rPr>
                <w:rFonts w:ascii="宋体" w:hAnsi="宋体" w:cs="宋体"/>
                <w:color w:val="000000"/>
                <w:sz w:val="24"/>
                <w:szCs w:val="24"/>
              </w:rPr>
            </w:pPr>
            <w:r>
              <w:rPr>
                <w:rFonts w:ascii="宋体" w:hAnsi="宋体" w:cs="宋体" w:hint="eastAsia"/>
                <w:color w:val="000000"/>
                <w:kern w:val="0"/>
                <w:sz w:val="24"/>
                <w:szCs w:val="24"/>
              </w:rPr>
              <w:t>采购项目名称</w:t>
            </w:r>
          </w:p>
        </w:tc>
        <w:tc>
          <w:tcPr>
            <w:tcW w:w="1385" w:type="dxa"/>
            <w:tcBorders>
              <w:top w:val="single" w:sz="8" w:space="0" w:color="auto"/>
              <w:left w:val="nil"/>
              <w:bottom w:val="single" w:sz="8" w:space="0" w:color="auto"/>
              <w:right w:val="single" w:sz="8" w:space="0" w:color="auto"/>
            </w:tcBorders>
            <w:tcMar>
              <w:top w:w="15" w:type="dxa"/>
              <w:left w:w="15" w:type="dxa"/>
              <w:right w:w="15" w:type="dxa"/>
            </w:tcMar>
            <w:vAlign w:val="center"/>
          </w:tcPr>
          <w:p w14:paraId="4558499C" w14:textId="77777777" w:rsidR="00230FED" w:rsidRDefault="001178C3">
            <w:pPr>
              <w:widowControl/>
              <w:spacing w:line="240" w:lineRule="auto"/>
              <w:ind w:firstLineChars="0" w:firstLine="0"/>
              <w:jc w:val="center"/>
              <w:textAlignment w:val="center"/>
              <w:rPr>
                <w:rFonts w:ascii="宋体" w:hAnsi="宋体" w:cs="宋体"/>
                <w:color w:val="000000"/>
                <w:sz w:val="24"/>
                <w:szCs w:val="24"/>
              </w:rPr>
            </w:pPr>
            <w:r>
              <w:rPr>
                <w:rFonts w:ascii="宋体" w:hAnsi="宋体" w:cs="宋体" w:hint="eastAsia"/>
                <w:color w:val="000000"/>
                <w:kern w:val="0"/>
                <w:sz w:val="24"/>
                <w:szCs w:val="24"/>
              </w:rPr>
              <w:t>数量</w:t>
            </w:r>
          </w:p>
        </w:tc>
        <w:tc>
          <w:tcPr>
            <w:tcW w:w="3268" w:type="dxa"/>
            <w:tcBorders>
              <w:top w:val="single" w:sz="8" w:space="0" w:color="auto"/>
              <w:left w:val="nil"/>
              <w:bottom w:val="single" w:sz="8" w:space="0" w:color="auto"/>
              <w:right w:val="single" w:sz="8" w:space="0" w:color="auto"/>
            </w:tcBorders>
            <w:tcMar>
              <w:top w:w="15" w:type="dxa"/>
              <w:left w:w="15" w:type="dxa"/>
              <w:right w:w="15" w:type="dxa"/>
            </w:tcMar>
            <w:vAlign w:val="center"/>
          </w:tcPr>
          <w:p w14:paraId="670CBCBD" w14:textId="77777777" w:rsidR="00230FED" w:rsidRDefault="001178C3">
            <w:pPr>
              <w:widowControl/>
              <w:spacing w:line="240" w:lineRule="auto"/>
              <w:ind w:firstLineChars="0" w:firstLine="0"/>
              <w:jc w:val="center"/>
              <w:textAlignment w:val="center"/>
              <w:rPr>
                <w:rFonts w:ascii="宋体" w:hAnsi="宋体" w:cs="宋体"/>
                <w:color w:val="000000"/>
                <w:sz w:val="24"/>
                <w:szCs w:val="24"/>
              </w:rPr>
            </w:pPr>
            <w:r>
              <w:rPr>
                <w:rFonts w:ascii="宋体" w:hAnsi="宋体" w:cs="宋体" w:hint="eastAsia"/>
                <w:color w:val="000000"/>
                <w:kern w:val="0"/>
                <w:sz w:val="24"/>
                <w:szCs w:val="24"/>
              </w:rPr>
              <w:t>预算金额（元）</w:t>
            </w:r>
          </w:p>
        </w:tc>
      </w:tr>
      <w:tr w:rsidR="00230FED" w14:paraId="180FC9BF" w14:textId="77777777">
        <w:trPr>
          <w:trHeight w:val="447"/>
        </w:trPr>
        <w:tc>
          <w:tcPr>
            <w:tcW w:w="5016" w:type="dxa"/>
            <w:tcBorders>
              <w:top w:val="nil"/>
              <w:left w:val="single" w:sz="8" w:space="0" w:color="auto"/>
              <w:bottom w:val="single" w:sz="8" w:space="0" w:color="auto"/>
              <w:right w:val="single" w:sz="8" w:space="0" w:color="auto"/>
            </w:tcBorders>
            <w:tcMar>
              <w:top w:w="15" w:type="dxa"/>
              <w:left w:w="15" w:type="dxa"/>
              <w:right w:w="15" w:type="dxa"/>
            </w:tcMar>
            <w:vAlign w:val="center"/>
          </w:tcPr>
          <w:p w14:paraId="29CA53C7" w14:textId="77777777" w:rsidR="00230FED" w:rsidRDefault="001178C3">
            <w:pPr>
              <w:widowControl/>
              <w:spacing w:line="240" w:lineRule="auto"/>
              <w:ind w:firstLineChars="0" w:firstLine="0"/>
              <w:jc w:val="center"/>
              <w:textAlignment w:val="center"/>
              <w:rPr>
                <w:rFonts w:ascii="宋体" w:hAnsi="宋体" w:cs="宋体"/>
                <w:color w:val="000000"/>
                <w:sz w:val="24"/>
                <w:szCs w:val="24"/>
              </w:rPr>
            </w:pPr>
            <w:r>
              <w:rPr>
                <w:rFonts w:ascii="宋体" w:hAnsi="宋体" w:cs="Tahoma" w:hint="eastAsia"/>
                <w:sz w:val="24"/>
                <w:szCs w:val="21"/>
              </w:rPr>
              <w:t>信息系统维护项目</w:t>
            </w:r>
          </w:p>
        </w:tc>
        <w:tc>
          <w:tcPr>
            <w:tcW w:w="1385" w:type="dxa"/>
            <w:tcBorders>
              <w:top w:val="nil"/>
              <w:left w:val="nil"/>
              <w:bottom w:val="single" w:sz="8" w:space="0" w:color="auto"/>
              <w:right w:val="single" w:sz="8" w:space="0" w:color="auto"/>
            </w:tcBorders>
            <w:tcMar>
              <w:top w:w="15" w:type="dxa"/>
              <w:left w:w="15" w:type="dxa"/>
              <w:right w:w="15" w:type="dxa"/>
            </w:tcMar>
            <w:vAlign w:val="center"/>
          </w:tcPr>
          <w:p w14:paraId="51FCB9A8" w14:textId="77777777" w:rsidR="00230FED" w:rsidRDefault="001178C3">
            <w:pPr>
              <w:widowControl/>
              <w:spacing w:line="240" w:lineRule="auto"/>
              <w:ind w:firstLineChars="0" w:firstLine="0"/>
              <w:jc w:val="center"/>
              <w:textAlignment w:val="center"/>
              <w:rPr>
                <w:rFonts w:ascii="宋体" w:hAnsi="宋体" w:cs="宋体"/>
                <w:color w:val="000000"/>
                <w:sz w:val="24"/>
                <w:szCs w:val="24"/>
              </w:rPr>
            </w:pPr>
            <w:r>
              <w:rPr>
                <w:rFonts w:ascii="宋体" w:hAnsi="宋体" w:cs="宋体" w:hint="eastAsia"/>
                <w:color w:val="000000"/>
                <w:kern w:val="0"/>
                <w:sz w:val="24"/>
                <w:szCs w:val="24"/>
              </w:rPr>
              <w:t>1</w:t>
            </w:r>
            <w:r w:rsidR="00045F1A">
              <w:rPr>
                <w:rFonts w:ascii="宋体" w:hAnsi="宋体" w:cs="宋体" w:hint="eastAsia"/>
                <w:color w:val="000000"/>
                <w:kern w:val="0"/>
                <w:sz w:val="24"/>
                <w:szCs w:val="24"/>
              </w:rPr>
              <w:t>项</w:t>
            </w:r>
          </w:p>
        </w:tc>
        <w:tc>
          <w:tcPr>
            <w:tcW w:w="3268" w:type="dxa"/>
            <w:tcBorders>
              <w:top w:val="nil"/>
              <w:left w:val="nil"/>
              <w:bottom w:val="single" w:sz="8" w:space="0" w:color="auto"/>
              <w:right w:val="single" w:sz="8" w:space="0" w:color="auto"/>
            </w:tcBorders>
            <w:tcMar>
              <w:top w:w="15" w:type="dxa"/>
              <w:left w:w="15" w:type="dxa"/>
              <w:right w:w="15" w:type="dxa"/>
            </w:tcMar>
            <w:vAlign w:val="center"/>
          </w:tcPr>
          <w:p w14:paraId="676B3CFE" w14:textId="77777777" w:rsidR="00230FED" w:rsidRDefault="0028726F">
            <w:pPr>
              <w:widowControl/>
              <w:spacing w:line="240" w:lineRule="auto"/>
              <w:ind w:firstLineChars="0" w:firstLine="0"/>
              <w:jc w:val="center"/>
              <w:textAlignment w:val="center"/>
              <w:rPr>
                <w:rFonts w:ascii="宋体" w:hAnsi="宋体" w:cs="宋体"/>
                <w:color w:val="000000"/>
                <w:sz w:val="24"/>
                <w:szCs w:val="24"/>
              </w:rPr>
            </w:pPr>
            <w:r>
              <w:rPr>
                <w:rFonts w:ascii="宋体" w:hAnsi="宋体" w:cs="宋体" w:hint="eastAsia"/>
                <w:color w:val="000000"/>
                <w:kern w:val="0"/>
                <w:sz w:val="24"/>
                <w:szCs w:val="24"/>
              </w:rPr>
              <w:t>1129020</w:t>
            </w:r>
            <w:r w:rsidR="001178C3">
              <w:rPr>
                <w:rFonts w:ascii="宋体" w:hAnsi="宋体" w:cs="宋体" w:hint="eastAsia"/>
                <w:color w:val="000000"/>
                <w:kern w:val="0"/>
                <w:sz w:val="24"/>
                <w:szCs w:val="24"/>
              </w:rPr>
              <w:t>.00</w:t>
            </w:r>
          </w:p>
        </w:tc>
      </w:tr>
    </w:tbl>
    <w:p w14:paraId="30BB6653" w14:textId="77777777" w:rsidR="00230FED" w:rsidRDefault="001178C3">
      <w:pPr>
        <w:ind w:firstLineChars="0" w:firstLine="0"/>
        <w:jc w:val="center"/>
        <w:rPr>
          <w:rFonts w:ascii="宋体" w:hAnsi="宋体" w:cs="宋体"/>
          <w:b/>
          <w:bCs/>
          <w:sz w:val="28"/>
          <w:szCs w:val="28"/>
        </w:rPr>
      </w:pPr>
      <w:r>
        <w:rPr>
          <w:rFonts w:ascii="宋体" w:hAnsi="宋体" w:cs="宋体"/>
          <w:b/>
          <w:bCs/>
          <w:sz w:val="28"/>
          <w:szCs w:val="28"/>
        </w:rPr>
        <w:t>B</w:t>
      </w:r>
      <w:r>
        <w:rPr>
          <w:rFonts w:ascii="宋体" w:hAnsi="宋体" w:cs="宋体" w:hint="eastAsia"/>
          <w:b/>
          <w:bCs/>
          <w:sz w:val="28"/>
          <w:szCs w:val="28"/>
        </w:rPr>
        <w:t>、商务要求</w:t>
      </w:r>
    </w:p>
    <w:p w14:paraId="20515200" w14:textId="77777777" w:rsidR="00230FED" w:rsidRDefault="001178C3">
      <w:pPr>
        <w:ind w:firstLineChars="0" w:firstLine="0"/>
        <w:rPr>
          <w:rFonts w:ascii="Times New Roman" w:hAnsi="Times New Roman" w:cs="Times New Roman"/>
          <w:b/>
          <w:bCs/>
          <w:sz w:val="24"/>
          <w:szCs w:val="24"/>
        </w:rPr>
      </w:pPr>
      <w:r>
        <w:rPr>
          <w:rFonts w:ascii="Times New Roman" w:hAnsi="Times New Roman" w:cs="Times New Roman" w:hint="eastAsia"/>
          <w:b/>
          <w:bCs/>
          <w:sz w:val="24"/>
          <w:szCs w:val="24"/>
        </w:rPr>
        <w:t>一、供应商资格要求为：</w:t>
      </w:r>
    </w:p>
    <w:p w14:paraId="6AC3874A" w14:textId="77777777" w:rsidR="00230FED" w:rsidRDefault="001178C3">
      <w:pPr>
        <w:snapToGrid w:val="0"/>
        <w:ind w:firstLine="480"/>
        <w:jc w:val="left"/>
        <w:rPr>
          <w:rFonts w:ascii="宋体" w:hAnsi="宋体" w:cs="Times New Roman"/>
          <w:sz w:val="24"/>
          <w:szCs w:val="24"/>
        </w:rPr>
      </w:pPr>
      <w:r>
        <w:rPr>
          <w:rFonts w:ascii="宋体" w:hAnsi="宋体" w:cs="Times New Roman"/>
          <w:sz w:val="24"/>
          <w:szCs w:val="24"/>
        </w:rPr>
        <w:t>1</w:t>
      </w:r>
      <w:r>
        <w:rPr>
          <w:rFonts w:ascii="宋体" w:hAnsi="宋体" w:cs="Times New Roman" w:hint="eastAsia"/>
          <w:sz w:val="24"/>
          <w:szCs w:val="24"/>
        </w:rPr>
        <w:t>、投标人应具备《中华人民共和国政府采购法》第二十二条规定的条件。</w:t>
      </w:r>
    </w:p>
    <w:p w14:paraId="6A2A120C" w14:textId="77777777" w:rsidR="00230FED" w:rsidRDefault="001178C3">
      <w:pPr>
        <w:snapToGrid w:val="0"/>
        <w:ind w:firstLine="480"/>
        <w:jc w:val="left"/>
        <w:rPr>
          <w:rFonts w:ascii="宋体" w:hAnsi="宋体" w:cs="宋体"/>
          <w:sz w:val="24"/>
          <w:szCs w:val="24"/>
        </w:rPr>
      </w:pPr>
      <w:r>
        <w:rPr>
          <w:rFonts w:ascii="宋体" w:hAnsi="宋体" w:cs="宋体" w:hint="eastAsia"/>
          <w:sz w:val="24"/>
          <w:szCs w:val="24"/>
        </w:rPr>
        <w:t>1）具有独立承担民事责任的能力：</w:t>
      </w:r>
      <w:r>
        <w:rPr>
          <w:rFonts w:ascii="宋体" w:hAnsi="宋体" w:cs="宋体" w:hint="eastAsia"/>
          <w:kern w:val="0"/>
          <w:sz w:val="24"/>
          <w:szCs w:val="24"/>
          <w:shd w:val="clear" w:color="auto" w:fill="FFFFFF"/>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r>
        <w:rPr>
          <w:rFonts w:ascii="宋体" w:hAnsi="宋体" w:cs="宋体" w:hint="eastAsia"/>
          <w:sz w:val="24"/>
          <w:szCs w:val="24"/>
        </w:rPr>
        <w:br/>
        <w:t>2）具有良好的商业信誉和健全的财务会计制度</w:t>
      </w:r>
      <w:r>
        <w:rPr>
          <w:rFonts w:ascii="宋体" w:hAnsi="宋体" w:cs="宋体" w:hint="eastAsia"/>
          <w:kern w:val="0"/>
          <w:sz w:val="24"/>
          <w:szCs w:val="24"/>
          <w:shd w:val="clear" w:color="auto" w:fill="FFFFFF"/>
        </w:rPr>
        <w:t>（提供202</w:t>
      </w:r>
      <w:r>
        <w:rPr>
          <w:rFonts w:ascii="宋体" w:hAnsi="宋体" w:cs="宋体"/>
          <w:kern w:val="0"/>
          <w:sz w:val="24"/>
          <w:szCs w:val="24"/>
          <w:shd w:val="clear" w:color="auto" w:fill="FFFFFF"/>
        </w:rPr>
        <w:t>2</w:t>
      </w:r>
      <w:r>
        <w:rPr>
          <w:rFonts w:ascii="宋体" w:hAnsi="宋体" w:cs="宋体" w:hint="eastAsia"/>
          <w:kern w:val="0"/>
          <w:sz w:val="24"/>
          <w:szCs w:val="24"/>
          <w:shd w:val="clear" w:color="auto" w:fill="FFFFFF"/>
        </w:rPr>
        <w:t>年度财务状况报告或近半年任意 1个月的财务状况报告或基本开户行出具的资信证明）。</w:t>
      </w:r>
      <w:r>
        <w:rPr>
          <w:rFonts w:ascii="宋体" w:hAnsi="宋体" w:cs="宋体" w:hint="eastAsia"/>
          <w:sz w:val="24"/>
          <w:szCs w:val="24"/>
        </w:rPr>
        <w:br/>
        <w:t>3）具有履行合同所必需的设备和专业技术能力；</w:t>
      </w:r>
      <w:r>
        <w:rPr>
          <w:rFonts w:ascii="宋体" w:hAnsi="宋体" w:cs="宋体" w:hint="eastAsia"/>
          <w:sz w:val="24"/>
          <w:szCs w:val="24"/>
        </w:rPr>
        <w:br/>
        <w:t>4）有依法缴纳税收和社会保障资金的良好记录</w:t>
      </w:r>
      <w:r>
        <w:rPr>
          <w:rFonts w:ascii="宋体" w:hAnsi="宋体" w:cs="宋体" w:hint="eastAsia"/>
          <w:kern w:val="0"/>
          <w:sz w:val="24"/>
          <w:szCs w:val="24"/>
          <w:shd w:val="clear" w:color="auto" w:fill="FFFFFF"/>
        </w:rPr>
        <w:t>：提供投标截止日前6个月内任意1个月依法缴纳税收和社会保障资金的相关材料。如依法免税或不需要缴纳社会保障资金的，提供相应证明材料。</w:t>
      </w:r>
      <w:r>
        <w:rPr>
          <w:rFonts w:ascii="宋体" w:hAnsi="宋体" w:cs="宋体" w:hint="eastAsia"/>
          <w:sz w:val="24"/>
          <w:szCs w:val="24"/>
        </w:rPr>
        <w:br/>
        <w:t>5）</w:t>
      </w:r>
      <w:r>
        <w:rPr>
          <w:rFonts w:ascii="宋体" w:hAnsi="宋体" w:cs="宋体" w:hint="eastAsia"/>
          <w:kern w:val="0"/>
          <w:sz w:val="24"/>
          <w:szCs w:val="24"/>
          <w:shd w:val="clear" w:color="auto" w:fill="FFFFFF"/>
        </w:rPr>
        <w:t>参加采购活动前3年内，在经营活动中没有重大违法记录：重大违法记录，是指供应商因违法经营受到刑事处罚或者责令停产停业、吊销许可证或者执照、较大数额罚款等行政处罚。（较大数额罚款按照发出行政处罚决定</w:t>
      </w:r>
      <w:proofErr w:type="gramStart"/>
      <w:r>
        <w:rPr>
          <w:rFonts w:ascii="宋体" w:hAnsi="宋体" w:cs="宋体" w:hint="eastAsia"/>
          <w:kern w:val="0"/>
          <w:sz w:val="24"/>
          <w:szCs w:val="24"/>
          <w:shd w:val="clear" w:color="auto" w:fill="FFFFFF"/>
        </w:rPr>
        <w:t>书部门</w:t>
      </w:r>
      <w:proofErr w:type="gramEnd"/>
      <w:r>
        <w:rPr>
          <w:rFonts w:ascii="宋体" w:hAnsi="宋体" w:cs="宋体" w:hint="eastAsia"/>
          <w:kern w:val="0"/>
          <w:sz w:val="24"/>
          <w:szCs w:val="24"/>
          <w:shd w:val="clear" w:color="auto" w:fill="FFFFFF"/>
        </w:rPr>
        <w:t>所在省级政府，或实行垂直领导的国务院有关行政主管部门制定的较大数额罚款标准，或罚款决定之前需要举行听证会的金额标准来认定）。</w:t>
      </w:r>
    </w:p>
    <w:p w14:paraId="6B035356" w14:textId="77777777" w:rsidR="00230FED" w:rsidRDefault="001178C3">
      <w:pPr>
        <w:snapToGrid w:val="0"/>
        <w:ind w:firstLine="480"/>
        <w:jc w:val="left"/>
        <w:rPr>
          <w:rFonts w:ascii="宋体" w:hAnsi="宋体" w:cs="宋体"/>
          <w:sz w:val="24"/>
          <w:szCs w:val="24"/>
        </w:rPr>
      </w:pPr>
      <w:r>
        <w:rPr>
          <w:rFonts w:ascii="宋体" w:hAnsi="宋体" w:cs="宋体" w:hint="eastAsia"/>
          <w:sz w:val="24"/>
          <w:szCs w:val="24"/>
        </w:rPr>
        <w:t>6）法律、行政法规规定的其他条件。</w:t>
      </w:r>
    </w:p>
    <w:p w14:paraId="79A1098B" w14:textId="77777777" w:rsidR="00230FED" w:rsidRDefault="001178C3">
      <w:pPr>
        <w:snapToGrid w:val="0"/>
        <w:ind w:firstLine="480"/>
        <w:jc w:val="left"/>
        <w:rPr>
          <w:rFonts w:ascii="宋体" w:hAnsi="宋体" w:cs="宋体"/>
          <w:sz w:val="24"/>
          <w:szCs w:val="24"/>
        </w:rPr>
      </w:pPr>
      <w:r>
        <w:rPr>
          <w:rFonts w:ascii="宋体" w:hAnsi="宋体" w:cs="宋体"/>
          <w:sz w:val="24"/>
          <w:szCs w:val="24"/>
        </w:rPr>
        <w:t>7</w:t>
      </w:r>
      <w:r>
        <w:rPr>
          <w:rFonts w:ascii="宋体" w:hAnsi="宋体" w:cs="宋体" w:hint="eastAsia"/>
          <w:sz w:val="24"/>
          <w:szCs w:val="24"/>
        </w:rPr>
        <w:t>）</w:t>
      </w:r>
      <w:r>
        <w:rPr>
          <w:rFonts w:ascii="Times New Roman" w:hAnsi="Times New Roman" w:cs="Times New Roman" w:hint="eastAsia"/>
          <w:sz w:val="24"/>
          <w:szCs w:val="24"/>
          <w:shd w:val="clear" w:color="auto" w:fill="FFFFFF"/>
        </w:rPr>
        <w:t>单位负责人为同一人或者存在直接控股、管理关系的不同供应商，不得同时参加本采购项目（或采购包）投标（响应）。为本项目提供整体设计、规范编制或者项目管理、监理、检测等服务的供应商，不得再参与本项目投标（响应）。</w:t>
      </w:r>
    </w:p>
    <w:p w14:paraId="31F80AB7" w14:textId="77777777" w:rsidR="00230FED" w:rsidRDefault="001178C3">
      <w:pPr>
        <w:snapToGrid w:val="0"/>
        <w:ind w:firstLine="480"/>
        <w:jc w:val="left"/>
        <w:rPr>
          <w:rFonts w:ascii="宋体" w:hAnsi="宋体" w:cs="Times New Roman"/>
          <w:sz w:val="24"/>
          <w:szCs w:val="24"/>
        </w:rPr>
      </w:pPr>
      <w:r>
        <w:rPr>
          <w:rFonts w:ascii="宋体" w:hAnsi="宋体" w:cs="Times New Roman" w:hint="eastAsia"/>
          <w:sz w:val="24"/>
          <w:szCs w:val="24"/>
        </w:rPr>
        <w:t>2、投标人未被列入“信用中国”网站(</w:t>
      </w:r>
      <w:proofErr w:type="spellStart"/>
      <w:r>
        <w:rPr>
          <w:rFonts w:ascii="宋体" w:hAnsi="宋体" w:cs="Times New Roman" w:hint="eastAsia"/>
          <w:sz w:val="24"/>
          <w:szCs w:val="24"/>
        </w:rPr>
        <w:t>www.creditchina.gov.cn</w:t>
      </w:r>
      <w:proofErr w:type="spellEnd"/>
      <w:r>
        <w:rPr>
          <w:rFonts w:ascii="宋体" w:hAnsi="宋体" w:cs="Times New Roman" w:hint="eastAsia"/>
          <w:sz w:val="24"/>
          <w:szCs w:val="24"/>
        </w:rPr>
        <w:t>)“记录失信被执行人或重大税收违法案件当事人名单或政府采购严重违法失信行为”记录名单；不处于中国政府采购网(</w:t>
      </w:r>
      <w:proofErr w:type="spellStart"/>
      <w:r>
        <w:rPr>
          <w:rFonts w:ascii="宋体" w:hAnsi="宋体" w:cs="Times New Roman" w:hint="eastAsia"/>
          <w:sz w:val="24"/>
          <w:szCs w:val="24"/>
        </w:rPr>
        <w:t>www.ccgp.gov.cn</w:t>
      </w:r>
      <w:proofErr w:type="spellEnd"/>
      <w:r>
        <w:rPr>
          <w:rFonts w:ascii="宋体" w:hAnsi="宋体" w:cs="Times New Roman" w:hint="eastAsia"/>
          <w:sz w:val="24"/>
          <w:szCs w:val="24"/>
        </w:rPr>
        <w:t>)“政府采购严重违法失信行为信息记录”中的禁</w:t>
      </w:r>
      <w:r>
        <w:rPr>
          <w:rFonts w:ascii="宋体" w:hAnsi="宋体" w:cs="Times New Roman" w:hint="eastAsia"/>
          <w:sz w:val="24"/>
          <w:szCs w:val="24"/>
        </w:rPr>
        <w:lastRenderedPageBreak/>
        <w:t>止参加政府采购活动期间；提供“信用中国”网站（</w:t>
      </w:r>
      <w:proofErr w:type="spellStart"/>
      <w:r>
        <w:rPr>
          <w:rFonts w:ascii="宋体" w:hAnsi="宋体" w:cs="Times New Roman" w:hint="eastAsia"/>
          <w:sz w:val="24"/>
          <w:szCs w:val="24"/>
        </w:rPr>
        <w:t>www.creditchina.gov.cn</w:t>
      </w:r>
      <w:proofErr w:type="spellEnd"/>
      <w:r>
        <w:rPr>
          <w:rFonts w:ascii="宋体" w:hAnsi="宋体" w:cs="Times New Roman" w:hint="eastAsia"/>
          <w:sz w:val="24"/>
          <w:szCs w:val="24"/>
        </w:rPr>
        <w:t>）以及中国政府采购网(</w:t>
      </w:r>
      <w:proofErr w:type="spellStart"/>
      <w:r>
        <w:rPr>
          <w:rFonts w:ascii="宋体" w:hAnsi="宋体" w:cs="Times New Roman" w:hint="eastAsia"/>
          <w:sz w:val="24"/>
          <w:szCs w:val="24"/>
        </w:rPr>
        <w:t>www.ccgp.gov.cn</w:t>
      </w:r>
      <w:proofErr w:type="spellEnd"/>
      <w:r>
        <w:rPr>
          <w:rFonts w:ascii="宋体" w:hAnsi="宋体" w:cs="Times New Roman" w:hint="eastAsia"/>
          <w:sz w:val="24"/>
          <w:szCs w:val="24"/>
        </w:rPr>
        <w:t>)查询结果网页打印件，如相关失信记录已失效，供应商需提供相关证明资料；</w:t>
      </w:r>
    </w:p>
    <w:p w14:paraId="13BFD3A4" w14:textId="77777777" w:rsidR="00230FED" w:rsidRDefault="001178C3">
      <w:pPr>
        <w:snapToGrid w:val="0"/>
        <w:ind w:firstLine="480"/>
        <w:jc w:val="left"/>
        <w:rPr>
          <w:rFonts w:ascii="宋体" w:hAnsi="宋体" w:cs="宋体"/>
          <w:sz w:val="24"/>
          <w:szCs w:val="24"/>
        </w:rPr>
      </w:pPr>
      <w:r>
        <w:rPr>
          <w:rFonts w:ascii="宋体" w:hAnsi="宋体" w:cs="Times New Roman" w:hint="eastAsia"/>
          <w:sz w:val="24"/>
          <w:szCs w:val="24"/>
        </w:rPr>
        <w:t>3、</w:t>
      </w:r>
      <w:r>
        <w:rPr>
          <w:rFonts w:ascii="宋体" w:hAnsi="宋体" w:cs="宋体" w:hint="eastAsia"/>
          <w:sz w:val="24"/>
          <w:szCs w:val="24"/>
        </w:rPr>
        <w:t>投标人须是中华人民共和国境内合法注册，能独立承担民事责任并具有相关经营范围的法人；</w:t>
      </w:r>
    </w:p>
    <w:p w14:paraId="41270728" w14:textId="77777777" w:rsidR="00230FED" w:rsidRDefault="001178C3">
      <w:pPr>
        <w:snapToGrid w:val="0"/>
        <w:ind w:firstLine="480"/>
        <w:jc w:val="left"/>
        <w:rPr>
          <w:rFonts w:ascii="宋体" w:hAnsi="宋体" w:cs="宋体"/>
          <w:sz w:val="24"/>
          <w:szCs w:val="24"/>
        </w:rPr>
      </w:pPr>
      <w:r>
        <w:rPr>
          <w:rFonts w:ascii="宋体" w:hAnsi="宋体" w:cs="宋体" w:hint="eastAsia"/>
          <w:sz w:val="24"/>
          <w:szCs w:val="24"/>
        </w:rPr>
        <w:t>4、本项目不接受联合体投标；</w:t>
      </w:r>
    </w:p>
    <w:p w14:paraId="114A5570" w14:textId="77777777" w:rsidR="00230FED" w:rsidRDefault="001178C3">
      <w:pPr>
        <w:adjustRightInd w:val="0"/>
        <w:snapToGrid w:val="0"/>
        <w:ind w:firstLineChars="0" w:firstLine="0"/>
        <w:rPr>
          <w:rFonts w:ascii="宋体" w:hAnsi="宋体" w:cs="宋体"/>
          <w:b/>
          <w:color w:val="000000"/>
          <w:sz w:val="24"/>
          <w:szCs w:val="24"/>
        </w:rPr>
      </w:pPr>
      <w:r>
        <w:rPr>
          <w:rFonts w:ascii="宋体" w:hAnsi="宋体" w:cs="宋体" w:hint="eastAsia"/>
          <w:b/>
          <w:color w:val="000000"/>
          <w:sz w:val="24"/>
          <w:szCs w:val="24"/>
        </w:rPr>
        <w:t>二、货物要求：</w:t>
      </w:r>
    </w:p>
    <w:p w14:paraId="6BBC5D3C" w14:textId="77777777" w:rsidR="00230FED" w:rsidRDefault="001178C3">
      <w:pPr>
        <w:adjustRightInd w:val="0"/>
        <w:snapToGrid w:val="0"/>
        <w:ind w:firstLine="480"/>
        <w:rPr>
          <w:rFonts w:ascii="宋体" w:hAnsi="宋体" w:cs="宋体"/>
          <w:bCs/>
          <w:color w:val="000000"/>
          <w:sz w:val="24"/>
          <w:szCs w:val="24"/>
        </w:rPr>
      </w:pPr>
      <w:r>
        <w:rPr>
          <w:rFonts w:ascii="宋体" w:hAnsi="宋体" w:cs="宋体"/>
          <w:bCs/>
          <w:color w:val="000000"/>
          <w:sz w:val="24"/>
          <w:szCs w:val="24"/>
        </w:rPr>
        <w:t>1.</w:t>
      </w:r>
      <w:r>
        <w:rPr>
          <w:rFonts w:ascii="宋体" w:hAnsi="宋体" w:cs="宋体" w:hint="eastAsia"/>
          <w:bCs/>
          <w:color w:val="000000"/>
          <w:sz w:val="24"/>
          <w:szCs w:val="24"/>
        </w:rPr>
        <w:t xml:space="preserve">提供软件服务不会产生因第三方依法享有的专利权、商标权或其他知识产权；如果报价人不拥有相应的知识产权，则须在报价中包括合法获取该知识产权的相关费用，并在投标文件中附有相关证明文件，如因第三方提出其专利权、商标权或其他知识产权的侵权之诉，则一切法律责任由报价人承担。 </w:t>
      </w:r>
    </w:p>
    <w:p w14:paraId="3451C5CD" w14:textId="77777777" w:rsidR="00230FED" w:rsidRDefault="001178C3">
      <w:pPr>
        <w:adjustRightInd w:val="0"/>
        <w:snapToGrid w:val="0"/>
        <w:ind w:firstLineChars="0" w:firstLine="0"/>
        <w:rPr>
          <w:rFonts w:ascii="宋体" w:hAnsi="宋体" w:cs="宋体"/>
          <w:b/>
          <w:bCs/>
          <w:color w:val="000000"/>
          <w:sz w:val="24"/>
          <w:szCs w:val="24"/>
        </w:rPr>
      </w:pPr>
      <w:r>
        <w:rPr>
          <w:rFonts w:ascii="宋体" w:hAnsi="宋体" w:cs="宋体" w:hint="eastAsia"/>
          <w:b/>
          <w:bCs/>
          <w:color w:val="000000"/>
          <w:sz w:val="24"/>
          <w:szCs w:val="24"/>
        </w:rPr>
        <w:t>三、投标报价包括：</w:t>
      </w:r>
    </w:p>
    <w:p w14:paraId="401E1ED1" w14:textId="77777777" w:rsidR="00230FED" w:rsidRDefault="001178C3">
      <w:pPr>
        <w:adjustRightInd w:val="0"/>
        <w:snapToGrid w:val="0"/>
        <w:ind w:firstLine="480"/>
        <w:rPr>
          <w:rFonts w:ascii="宋体" w:hAnsi="宋体" w:cs="宋体"/>
          <w:bCs/>
          <w:color w:val="000000"/>
          <w:sz w:val="24"/>
          <w:szCs w:val="24"/>
        </w:rPr>
      </w:pPr>
      <w:r>
        <w:rPr>
          <w:rFonts w:ascii="宋体" w:hAnsi="宋体" w:cs="宋体" w:hint="eastAsia"/>
          <w:sz w:val="24"/>
          <w:szCs w:val="24"/>
        </w:rPr>
        <w:t>运至合同指定地点的设备费、运输费、卸装费、保险费、安装调试费和验收以及培训等一切费用，采购人不再支付任何费用。</w:t>
      </w:r>
    </w:p>
    <w:p w14:paraId="5E910D7E" w14:textId="77777777" w:rsidR="00230FED" w:rsidRDefault="001178C3">
      <w:pPr>
        <w:adjustRightInd w:val="0"/>
        <w:snapToGrid w:val="0"/>
        <w:ind w:firstLineChars="0" w:firstLine="0"/>
        <w:rPr>
          <w:rFonts w:ascii="宋体" w:hAnsi="宋体" w:cs="宋体"/>
          <w:b/>
          <w:bCs/>
          <w:color w:val="000000"/>
          <w:sz w:val="24"/>
          <w:szCs w:val="24"/>
        </w:rPr>
      </w:pPr>
      <w:r>
        <w:rPr>
          <w:rFonts w:ascii="宋体" w:hAnsi="宋体" w:cs="宋体" w:hint="eastAsia"/>
          <w:b/>
          <w:bCs/>
          <w:color w:val="000000"/>
          <w:sz w:val="24"/>
          <w:szCs w:val="24"/>
        </w:rPr>
        <w:t>四、合同签订要求：</w:t>
      </w:r>
    </w:p>
    <w:p w14:paraId="7DBF853E" w14:textId="77777777" w:rsidR="00230FED" w:rsidRDefault="001178C3">
      <w:pPr>
        <w:adjustRightInd w:val="0"/>
        <w:snapToGrid w:val="0"/>
        <w:ind w:firstLine="480"/>
        <w:rPr>
          <w:rFonts w:ascii="宋体" w:hAnsi="宋体" w:cs="宋体"/>
          <w:bCs/>
          <w:color w:val="000000"/>
          <w:sz w:val="24"/>
          <w:szCs w:val="24"/>
        </w:rPr>
      </w:pPr>
      <w:r>
        <w:rPr>
          <w:rFonts w:ascii="宋体" w:hAnsi="宋体" w:cs="宋体" w:hint="eastAsia"/>
          <w:color w:val="000000"/>
          <w:sz w:val="24"/>
          <w:szCs w:val="24"/>
        </w:rPr>
        <w:t>采购合同</w:t>
      </w:r>
      <w:r>
        <w:rPr>
          <w:rFonts w:ascii="宋体" w:hAnsi="宋体" w:cs="宋体" w:hint="eastAsia"/>
          <w:bCs/>
          <w:color w:val="000000"/>
          <w:sz w:val="24"/>
          <w:szCs w:val="24"/>
        </w:rPr>
        <w:t>由中标人与采购人双方签订，签订时间为中标人收到《中标通知书》通知后15个工作日内。</w:t>
      </w:r>
    </w:p>
    <w:p w14:paraId="37679FFF" w14:textId="77777777" w:rsidR="00230FED" w:rsidRDefault="001178C3">
      <w:pPr>
        <w:adjustRightInd w:val="0"/>
        <w:snapToGrid w:val="0"/>
        <w:ind w:firstLineChars="0" w:firstLine="0"/>
        <w:rPr>
          <w:rFonts w:ascii="宋体" w:hAnsi="宋体" w:cs="宋体"/>
          <w:bCs/>
          <w:sz w:val="24"/>
          <w:szCs w:val="24"/>
        </w:rPr>
      </w:pPr>
      <w:r>
        <w:rPr>
          <w:rFonts w:ascii="宋体" w:hAnsi="宋体" w:cs="宋体" w:hint="eastAsia"/>
          <w:b/>
          <w:sz w:val="24"/>
          <w:szCs w:val="24"/>
        </w:rPr>
        <w:t>五、维保期：</w:t>
      </w:r>
      <w:r w:rsidR="007C4988" w:rsidRPr="0055190B">
        <w:rPr>
          <w:rFonts w:ascii="宋体" w:hAnsi="宋体" w:cs="宋体" w:hint="eastAsia"/>
          <w:bCs/>
          <w:sz w:val="24"/>
          <w:szCs w:val="24"/>
        </w:rPr>
        <w:t>二</w:t>
      </w:r>
      <w:r w:rsidRPr="0055190B">
        <w:rPr>
          <w:rFonts w:ascii="宋体" w:hAnsi="宋体" w:cs="宋体" w:hint="eastAsia"/>
          <w:bCs/>
          <w:sz w:val="24"/>
          <w:szCs w:val="24"/>
        </w:rPr>
        <w:t>年</w:t>
      </w:r>
      <w:r>
        <w:rPr>
          <w:rFonts w:ascii="宋体" w:hAnsi="宋体" w:cs="宋体" w:hint="eastAsia"/>
          <w:bCs/>
          <w:sz w:val="24"/>
          <w:szCs w:val="24"/>
        </w:rPr>
        <w:t xml:space="preserve">。 </w:t>
      </w:r>
    </w:p>
    <w:p w14:paraId="1D71D8DF" w14:textId="77777777" w:rsidR="00230FED" w:rsidRDefault="001178C3">
      <w:pPr>
        <w:adjustRightInd w:val="0"/>
        <w:snapToGrid w:val="0"/>
        <w:ind w:firstLineChars="0" w:firstLine="0"/>
        <w:rPr>
          <w:rFonts w:ascii="宋体" w:hAnsi="宋体" w:cs="宋体"/>
          <w:bCs/>
          <w:color w:val="000000"/>
          <w:sz w:val="24"/>
          <w:szCs w:val="24"/>
        </w:rPr>
      </w:pPr>
      <w:r>
        <w:rPr>
          <w:rFonts w:ascii="宋体" w:hAnsi="宋体" w:cs="宋体" w:hint="eastAsia"/>
          <w:b/>
          <w:color w:val="000000"/>
          <w:sz w:val="24"/>
          <w:szCs w:val="24"/>
        </w:rPr>
        <w:t>六、服务地点：</w:t>
      </w:r>
      <w:r>
        <w:rPr>
          <w:rFonts w:ascii="宋体" w:hAnsi="宋体" w:cs="宋体" w:hint="eastAsia"/>
          <w:sz w:val="24"/>
          <w:szCs w:val="24"/>
        </w:rPr>
        <w:t>采购人指定地点</w:t>
      </w:r>
      <w:r>
        <w:rPr>
          <w:rFonts w:ascii="宋体" w:hAnsi="宋体" w:cs="宋体" w:hint="eastAsia"/>
          <w:bCs/>
          <w:color w:val="000000"/>
          <w:sz w:val="24"/>
          <w:szCs w:val="24"/>
        </w:rPr>
        <w:t>。</w:t>
      </w:r>
    </w:p>
    <w:p w14:paraId="3399B7AF" w14:textId="77777777" w:rsidR="00230FED" w:rsidRDefault="001178C3">
      <w:pPr>
        <w:ind w:firstLineChars="0" w:firstLine="0"/>
        <w:rPr>
          <w:rFonts w:ascii="宋体" w:hAnsi="宋体" w:cs="宋体"/>
          <w:b/>
          <w:bCs/>
          <w:color w:val="000000"/>
          <w:sz w:val="24"/>
          <w:szCs w:val="24"/>
        </w:rPr>
      </w:pPr>
      <w:r>
        <w:rPr>
          <w:rFonts w:ascii="宋体" w:hAnsi="宋体" w:cs="宋体" w:hint="eastAsia"/>
          <w:b/>
          <w:bCs/>
          <w:color w:val="000000"/>
          <w:sz w:val="24"/>
          <w:szCs w:val="24"/>
        </w:rPr>
        <w:t>七、付款方式：</w:t>
      </w:r>
    </w:p>
    <w:p w14:paraId="2B2871CB" w14:textId="5DA1141C" w:rsidR="00230FED" w:rsidRDefault="001178C3">
      <w:pPr>
        <w:ind w:firstLine="480"/>
        <w:rPr>
          <w:rFonts w:ascii="宋体" w:hAnsi="宋体" w:cs="宋体"/>
          <w:color w:val="000000"/>
          <w:sz w:val="24"/>
          <w:szCs w:val="24"/>
        </w:rPr>
      </w:pPr>
      <w:r>
        <w:rPr>
          <w:rFonts w:ascii="宋体" w:hAnsi="宋体" w:cs="宋体" w:hint="eastAsia"/>
          <w:color w:val="000000"/>
          <w:sz w:val="24"/>
          <w:szCs w:val="24"/>
        </w:rPr>
        <w:t>本项目款项以人民币转</w:t>
      </w:r>
      <w:r w:rsidR="006E4ADB">
        <w:rPr>
          <w:rFonts w:ascii="宋体" w:hAnsi="宋体" w:cs="宋体" w:hint="eastAsia"/>
          <w:color w:val="000000"/>
          <w:sz w:val="24"/>
          <w:szCs w:val="24"/>
        </w:rPr>
        <w:t>账</w:t>
      </w:r>
      <w:r>
        <w:rPr>
          <w:rFonts w:ascii="宋体" w:hAnsi="宋体" w:cs="宋体" w:hint="eastAsia"/>
          <w:color w:val="000000"/>
          <w:sz w:val="24"/>
          <w:szCs w:val="24"/>
        </w:rPr>
        <w:t>方式分期支付。</w:t>
      </w:r>
    </w:p>
    <w:p w14:paraId="49A23B95" w14:textId="1A910621" w:rsidR="00230FED" w:rsidRDefault="001178C3">
      <w:pPr>
        <w:ind w:firstLine="480"/>
        <w:rPr>
          <w:rFonts w:ascii="宋体" w:hAnsi="宋体" w:cs="宋体"/>
          <w:color w:val="000000"/>
          <w:sz w:val="24"/>
          <w:szCs w:val="24"/>
        </w:rPr>
      </w:pPr>
      <w:r>
        <w:rPr>
          <w:rFonts w:ascii="宋体" w:hAnsi="宋体" w:cs="宋体" w:hint="eastAsia"/>
          <w:sz w:val="24"/>
          <w:szCs w:val="24"/>
          <w:lang w:val="zh-CN"/>
        </w:rPr>
        <w:t>本项目维保期为</w:t>
      </w:r>
      <w:r w:rsidR="007C4988" w:rsidRPr="0055190B">
        <w:rPr>
          <w:rFonts w:ascii="宋体" w:hAnsi="宋体" w:cs="宋体" w:hint="eastAsia"/>
          <w:bCs/>
          <w:sz w:val="24"/>
          <w:szCs w:val="24"/>
        </w:rPr>
        <w:t>二</w:t>
      </w:r>
      <w:r w:rsidRPr="0055190B">
        <w:rPr>
          <w:rFonts w:ascii="宋体" w:hAnsi="宋体" w:cs="宋体" w:hint="eastAsia"/>
          <w:sz w:val="24"/>
          <w:szCs w:val="24"/>
          <w:lang w:val="zh-CN"/>
        </w:rPr>
        <w:t>年</w:t>
      </w:r>
      <w:r>
        <w:rPr>
          <w:rFonts w:ascii="宋体" w:hAnsi="宋体" w:cs="宋体" w:hint="eastAsia"/>
          <w:sz w:val="24"/>
          <w:szCs w:val="24"/>
          <w:lang w:val="zh-CN"/>
        </w:rPr>
        <w:t>，从签订采购合同生效之日起，</w:t>
      </w:r>
      <w:r w:rsidR="006E4ADB">
        <w:rPr>
          <w:rFonts w:ascii="宋体" w:hAnsi="宋体" w:cs="宋体" w:hint="eastAsia"/>
          <w:sz w:val="24"/>
          <w:szCs w:val="24"/>
          <w:lang w:val="zh-CN"/>
        </w:rPr>
        <w:t>甲方</w:t>
      </w:r>
      <w:r w:rsidR="006E4ADB">
        <w:rPr>
          <w:rFonts w:ascii="宋体" w:hAnsi="宋体" w:cs="宋体" w:hint="eastAsia"/>
          <w:sz w:val="24"/>
          <w:szCs w:val="24"/>
          <w:lang w:val="zh-CN"/>
        </w:rPr>
        <w:t>每个月</w:t>
      </w:r>
      <w:r w:rsidR="006E4ADB">
        <w:rPr>
          <w:rFonts w:ascii="宋体" w:hAnsi="宋体" w:cs="宋体" w:hint="eastAsia"/>
          <w:sz w:val="24"/>
          <w:szCs w:val="24"/>
          <w:lang w:val="zh-CN"/>
        </w:rPr>
        <w:t>向乙方</w:t>
      </w:r>
      <w:r w:rsidR="006E4ADB">
        <w:rPr>
          <w:rFonts w:ascii="宋体" w:hAnsi="宋体" w:cs="宋体" w:hint="eastAsia"/>
          <w:sz w:val="24"/>
          <w:szCs w:val="24"/>
          <w:lang w:val="zh-CN"/>
        </w:rPr>
        <w:t>支付合同总金额的二十四分之一作为当期付款</w:t>
      </w:r>
      <w:r w:rsidRPr="006E4ADB">
        <w:rPr>
          <w:rFonts w:ascii="宋体" w:hAnsi="宋体" w:cs="宋体" w:hint="eastAsia"/>
          <w:sz w:val="24"/>
          <w:szCs w:val="24"/>
          <w:lang w:val="zh-CN"/>
        </w:rPr>
        <w:t>。</w:t>
      </w:r>
      <w:r>
        <w:rPr>
          <w:rFonts w:ascii="宋体" w:hAnsi="宋体" w:cs="宋体" w:hint="eastAsia"/>
          <w:sz w:val="24"/>
          <w:szCs w:val="24"/>
          <w:lang w:val="zh-CN"/>
        </w:rPr>
        <w:t>中标供应商须向采购人开具正式发票。</w:t>
      </w:r>
    </w:p>
    <w:p w14:paraId="6FD49DDD" w14:textId="77777777" w:rsidR="00230FED" w:rsidRDefault="001178C3">
      <w:pPr>
        <w:adjustRightInd w:val="0"/>
        <w:snapToGrid w:val="0"/>
        <w:ind w:firstLineChars="0" w:firstLine="0"/>
        <w:rPr>
          <w:rFonts w:ascii="宋体" w:hAnsi="宋体" w:cs="宋体"/>
          <w:b/>
          <w:bCs/>
          <w:color w:val="000000"/>
          <w:sz w:val="24"/>
          <w:szCs w:val="24"/>
        </w:rPr>
      </w:pPr>
      <w:r>
        <w:rPr>
          <w:rFonts w:ascii="宋体" w:hAnsi="宋体" w:cs="宋体" w:hint="eastAsia"/>
          <w:b/>
          <w:bCs/>
          <w:color w:val="000000"/>
          <w:sz w:val="24"/>
          <w:szCs w:val="24"/>
        </w:rPr>
        <w:t>八、其他要求：</w:t>
      </w:r>
    </w:p>
    <w:p w14:paraId="4AB92637" w14:textId="77777777" w:rsidR="00230FED" w:rsidRDefault="001178C3">
      <w:pPr>
        <w:adjustRightInd w:val="0"/>
        <w:snapToGrid w:val="0"/>
        <w:ind w:firstLine="480"/>
        <w:rPr>
          <w:rFonts w:ascii="宋体" w:hAnsi="宋体" w:cs="宋体"/>
          <w:sz w:val="24"/>
          <w:szCs w:val="24"/>
        </w:rPr>
      </w:pPr>
      <w:r>
        <w:rPr>
          <w:rFonts w:ascii="宋体" w:hAnsi="宋体" w:cs="宋体" w:hint="eastAsia"/>
          <w:sz w:val="24"/>
          <w:szCs w:val="24"/>
        </w:rPr>
        <w:t>1.中标供应商需在采购合同签订并生效后的5个工作日内制定项目实施计划。</w:t>
      </w:r>
    </w:p>
    <w:p w14:paraId="3BFBDA6E" w14:textId="77777777" w:rsidR="00230FED" w:rsidRDefault="001178C3">
      <w:pPr>
        <w:adjustRightInd w:val="0"/>
        <w:snapToGrid w:val="0"/>
        <w:ind w:firstLine="480"/>
        <w:rPr>
          <w:rFonts w:ascii="宋体" w:hAnsi="宋体" w:cs="宋体"/>
          <w:sz w:val="24"/>
          <w:szCs w:val="24"/>
        </w:rPr>
      </w:pPr>
      <w:r>
        <w:rPr>
          <w:rFonts w:ascii="宋体" w:hAnsi="宋体" w:cs="宋体"/>
          <w:sz w:val="24"/>
          <w:szCs w:val="24"/>
        </w:rPr>
        <w:t>2</w:t>
      </w:r>
      <w:r>
        <w:rPr>
          <w:rFonts w:ascii="宋体" w:hAnsi="宋体" w:cs="宋体" w:hint="eastAsia"/>
          <w:sz w:val="24"/>
          <w:szCs w:val="24"/>
        </w:rPr>
        <w:t>.项目实施中，应确保不影响在用业务的正常开展。</w:t>
      </w:r>
    </w:p>
    <w:p w14:paraId="47F78E9E" w14:textId="77777777" w:rsidR="00230FED" w:rsidRDefault="001178C3">
      <w:pPr>
        <w:adjustRightInd w:val="0"/>
        <w:snapToGrid w:val="0"/>
        <w:ind w:firstLine="480"/>
        <w:rPr>
          <w:rFonts w:ascii="宋体" w:hAnsi="宋体" w:cs="宋体"/>
          <w:spacing w:val="-4"/>
          <w:kern w:val="0"/>
          <w:sz w:val="24"/>
          <w:szCs w:val="24"/>
        </w:rPr>
      </w:pPr>
      <w:r>
        <w:rPr>
          <w:rFonts w:ascii="宋体" w:hAnsi="宋体" w:cs="宋体"/>
          <w:sz w:val="24"/>
          <w:szCs w:val="24"/>
        </w:rPr>
        <w:t>3</w:t>
      </w:r>
      <w:r>
        <w:rPr>
          <w:rFonts w:ascii="宋体" w:hAnsi="宋体" w:cs="宋体" w:hint="eastAsia"/>
          <w:sz w:val="24"/>
          <w:szCs w:val="24"/>
        </w:rPr>
        <w:t>.乙</w:t>
      </w:r>
      <w:r>
        <w:rPr>
          <w:rFonts w:ascii="宋体" w:hAnsi="宋体" w:cs="宋体" w:hint="eastAsia"/>
          <w:spacing w:val="-4"/>
          <w:kern w:val="0"/>
          <w:sz w:val="24"/>
          <w:szCs w:val="24"/>
        </w:rPr>
        <w:t>方在履行本合同过程中获得的甲方的任何信息及文件、资料，不得使用于本合同目的之外的用途，不得擅自向第三方提供、透露、泄露，除非得到甲方的同意。否则甲方有权要求乙方赔偿因此遭受的损失，并承担相应法律责任。</w:t>
      </w:r>
    </w:p>
    <w:p w14:paraId="7F27295F" w14:textId="77777777" w:rsidR="00230FED" w:rsidRDefault="001178C3">
      <w:pPr>
        <w:ind w:firstLine="480"/>
        <w:rPr>
          <w:rFonts w:ascii="宋体" w:hAnsi="宋体" w:cs="宋体"/>
          <w:color w:val="000000"/>
          <w:sz w:val="24"/>
          <w:szCs w:val="24"/>
        </w:rPr>
      </w:pPr>
      <w:r>
        <w:rPr>
          <w:rFonts w:ascii="宋体" w:hAnsi="宋体" w:cs="宋体"/>
          <w:color w:val="000000"/>
          <w:sz w:val="24"/>
          <w:szCs w:val="24"/>
        </w:rPr>
        <w:t>4</w:t>
      </w:r>
      <w:r>
        <w:rPr>
          <w:rFonts w:ascii="宋体" w:hAnsi="宋体" w:cs="宋体" w:hint="eastAsia"/>
          <w:color w:val="000000"/>
          <w:sz w:val="24"/>
          <w:szCs w:val="24"/>
        </w:rPr>
        <w:t>.为防止虚假应标，确保中标人能在医院现有信息系统软件上顺利进行维护，中</w:t>
      </w:r>
      <w:r>
        <w:rPr>
          <w:rFonts w:ascii="宋体" w:hAnsi="宋体" w:cs="宋体" w:hint="eastAsia"/>
          <w:color w:val="000000"/>
          <w:sz w:val="24"/>
          <w:szCs w:val="24"/>
        </w:rPr>
        <w:lastRenderedPageBreak/>
        <w:t>标人中标后签订合同前应对所投服务通过用户方的测试，测试中标人实际维护、改造相应系统的能力。</w:t>
      </w:r>
    </w:p>
    <w:p w14:paraId="1C6B29E2" w14:textId="77777777" w:rsidR="00230FED" w:rsidRDefault="001178C3">
      <w:pPr>
        <w:ind w:firstLineChars="0" w:firstLine="0"/>
        <w:jc w:val="center"/>
        <w:rPr>
          <w:rFonts w:ascii="宋体" w:hAnsi="宋体" w:cs="宋体"/>
          <w:b/>
          <w:bCs/>
          <w:color w:val="000000"/>
          <w:kern w:val="0"/>
          <w:sz w:val="28"/>
          <w:szCs w:val="28"/>
        </w:rPr>
      </w:pPr>
      <w:r>
        <w:rPr>
          <w:rFonts w:ascii="宋体" w:hAnsi="宋体" w:cs="宋体"/>
          <w:b/>
          <w:bCs/>
          <w:sz w:val="28"/>
          <w:szCs w:val="28"/>
        </w:rPr>
        <w:t>C</w:t>
      </w:r>
      <w:r>
        <w:rPr>
          <w:rFonts w:ascii="宋体" w:hAnsi="宋体" w:cs="宋体" w:hint="eastAsia"/>
          <w:b/>
          <w:bCs/>
          <w:sz w:val="28"/>
          <w:szCs w:val="28"/>
        </w:rPr>
        <w:t>、技术要求</w:t>
      </w:r>
    </w:p>
    <w:p w14:paraId="56328D0E" w14:textId="77777777" w:rsidR="00230FED" w:rsidRDefault="001178C3">
      <w:pPr>
        <w:widowControl/>
        <w:ind w:firstLineChars="0" w:firstLine="0"/>
        <w:jc w:val="left"/>
        <w:rPr>
          <w:rFonts w:ascii="宋体" w:hAnsi="宋体" w:cs="宋体"/>
          <w:b/>
          <w:color w:val="000000"/>
          <w:kern w:val="0"/>
          <w:sz w:val="24"/>
          <w:szCs w:val="24"/>
        </w:rPr>
      </w:pPr>
      <w:r>
        <w:rPr>
          <w:rFonts w:ascii="宋体" w:hAnsi="宋体" w:cs="宋体" w:hint="eastAsia"/>
          <w:b/>
          <w:color w:val="000000"/>
          <w:kern w:val="0"/>
          <w:sz w:val="24"/>
          <w:szCs w:val="24"/>
        </w:rPr>
        <w:t>注：</w:t>
      </w:r>
    </w:p>
    <w:p w14:paraId="6C5A36A3" w14:textId="77777777" w:rsidR="00230FED" w:rsidRDefault="001178C3">
      <w:pPr>
        <w:widowControl/>
        <w:ind w:left="602" w:hangingChars="250" w:hanging="602"/>
        <w:jc w:val="left"/>
        <w:rPr>
          <w:rFonts w:ascii="宋体" w:hAnsi="宋体" w:cs="宋体"/>
          <w:b/>
          <w:color w:val="000000"/>
          <w:kern w:val="0"/>
          <w:sz w:val="24"/>
          <w:szCs w:val="24"/>
        </w:rPr>
      </w:pPr>
      <w:r>
        <w:rPr>
          <w:rFonts w:ascii="宋体" w:hAnsi="宋体" w:cs="宋体" w:hint="eastAsia"/>
          <w:b/>
          <w:snapToGrid w:val="0"/>
          <w:color w:val="000000"/>
          <w:sz w:val="24"/>
          <w:szCs w:val="24"/>
        </w:rPr>
        <w:t>（1）本项目技术要求中带“▲”的为重要技术参数，未响应或不满足将导致其评审严重扣分。</w:t>
      </w:r>
    </w:p>
    <w:p w14:paraId="5BEF0246" w14:textId="77777777" w:rsidR="00230FED" w:rsidRDefault="001178C3">
      <w:pPr>
        <w:widowControl/>
        <w:ind w:left="602" w:hangingChars="250" w:hanging="602"/>
        <w:jc w:val="left"/>
        <w:rPr>
          <w:rFonts w:ascii="宋体" w:hAnsi="宋体" w:cs="宋体"/>
          <w:b/>
          <w:color w:val="000000"/>
          <w:kern w:val="0"/>
          <w:sz w:val="24"/>
          <w:szCs w:val="24"/>
        </w:rPr>
      </w:pPr>
      <w:r>
        <w:rPr>
          <w:rFonts w:ascii="宋体" w:hAnsi="宋体" w:cs="宋体" w:hint="eastAsia"/>
          <w:b/>
          <w:color w:val="000000"/>
          <w:kern w:val="0"/>
          <w:sz w:val="24"/>
          <w:szCs w:val="24"/>
        </w:rPr>
        <w:t>（2）</w:t>
      </w:r>
      <w:r>
        <w:rPr>
          <w:rFonts w:ascii="宋体" w:hAnsi="宋体" w:cs="宋体" w:hint="eastAsia"/>
          <w:b/>
          <w:snapToGrid w:val="0"/>
          <w:color w:val="000000"/>
          <w:sz w:val="24"/>
          <w:szCs w:val="24"/>
        </w:rPr>
        <w:t>本项目技术要求中带“★”为实质性参数、要求，未响应或不满足将导致无效投标处理。</w:t>
      </w:r>
    </w:p>
    <w:p w14:paraId="7B372964" w14:textId="77777777" w:rsidR="00230FED" w:rsidRDefault="001178C3">
      <w:pPr>
        <w:widowControl/>
        <w:ind w:left="602" w:hangingChars="250" w:hanging="602"/>
        <w:jc w:val="left"/>
        <w:rPr>
          <w:rFonts w:ascii="宋体" w:hAnsi="宋体" w:cs="宋体"/>
          <w:b/>
          <w:snapToGrid w:val="0"/>
          <w:color w:val="000000"/>
          <w:sz w:val="24"/>
          <w:szCs w:val="24"/>
        </w:rPr>
      </w:pPr>
      <w:r>
        <w:rPr>
          <w:rFonts w:ascii="宋体" w:hAnsi="宋体" w:cs="宋体" w:hint="eastAsia"/>
          <w:b/>
          <w:snapToGrid w:val="0"/>
          <w:color w:val="000000"/>
          <w:sz w:val="24"/>
          <w:szCs w:val="24"/>
        </w:rPr>
        <w:t>（3）投标人认为采购的产品属于国家强制性认证的产品的，投标人提供了该产品国家强制认证的依据及自己所投的该产品取得强制认证的证明后可参加投标，是否真实，由依法组建的评标委员会确认。确认后，投标人所投的该产品有关“技术要求”参数与招标文件对该产品有关带 “★”号的“技术要求”参数不一致的，由依法组建的评标委员会对所有投标人所投产品的技术要求参数进行比较后评分。</w:t>
      </w:r>
    </w:p>
    <w:p w14:paraId="0E3BEC19" w14:textId="77777777" w:rsidR="00230FED" w:rsidRDefault="001178C3">
      <w:pPr>
        <w:widowControl/>
        <w:ind w:left="602" w:hangingChars="250" w:hanging="602"/>
        <w:jc w:val="left"/>
        <w:rPr>
          <w:rFonts w:ascii="宋体" w:hAnsi="宋体" w:cs="宋体"/>
          <w:b/>
          <w:snapToGrid w:val="0"/>
          <w:color w:val="000000"/>
          <w:sz w:val="24"/>
          <w:szCs w:val="24"/>
        </w:rPr>
      </w:pPr>
      <w:r>
        <w:rPr>
          <w:rFonts w:ascii="宋体" w:hAnsi="宋体" w:cs="宋体" w:hint="eastAsia"/>
          <w:b/>
          <w:snapToGrid w:val="0"/>
          <w:color w:val="000000"/>
          <w:sz w:val="24"/>
          <w:szCs w:val="24"/>
        </w:rPr>
        <w:t>（4）投标人认为采购的产品属于执行国家（行业、地方）强制标准的产品的，投标人提供了该产品国家（行业、地方）强制标准的依据及自己所投的该产品是按照国家（行业、地方）强制标准生产的证明后可参加投标，是否真实，由依法组建的评标委员会确认。确认后，投标人所投的该产品有关“技术要求”参数与招标文件对该产品有关带 “★”号的“技术要求”参数不一致的，由依法组建的评标委员会对所有投标人所投产品的技术要求参数进行比较后评分。</w:t>
      </w:r>
    </w:p>
    <w:p w14:paraId="2BDD3DD8" w14:textId="77777777" w:rsidR="00230FED" w:rsidRDefault="001178C3">
      <w:pPr>
        <w:widowControl/>
        <w:ind w:left="602" w:hangingChars="250" w:hanging="602"/>
        <w:jc w:val="left"/>
        <w:rPr>
          <w:rFonts w:ascii="宋体" w:hAnsi="宋体" w:cs="宋体"/>
          <w:b/>
          <w:snapToGrid w:val="0"/>
          <w:color w:val="000000"/>
          <w:sz w:val="24"/>
          <w:szCs w:val="24"/>
        </w:rPr>
      </w:pPr>
      <w:r>
        <w:rPr>
          <w:rFonts w:ascii="宋体" w:hAnsi="宋体" w:cs="宋体" w:hint="eastAsia"/>
          <w:b/>
          <w:snapToGrid w:val="0"/>
          <w:color w:val="000000"/>
          <w:sz w:val="24"/>
          <w:szCs w:val="24"/>
        </w:rPr>
        <w:t>（5）投标人认为采购的产品属于执行国家（行业）推荐性标准的产品的，投标人提供了该产品国家（行业）推荐性标准的依据及自己所投的该产品是按照国家（行业）推荐性标准生产的证明、所投的该产品比招标文件对该产品有关带 “★”号的“技术要求”参数同等或更优越的证明后可参加投标，是否真实，由依法组建的评标委员会确认。确认后，投标人所投的该产品有关“技术要求”参数与招标文件对该产品有关带 “★”号的“技术要求”参数的要求不一致的，由依法组建的评标委员会对所有投标人所投产品的技术要求参数进行比较后评分。</w:t>
      </w:r>
    </w:p>
    <w:p w14:paraId="619A5B3D" w14:textId="77777777" w:rsidR="00230FED" w:rsidRPr="00A36DDF" w:rsidRDefault="001178C3">
      <w:pPr>
        <w:ind w:leftChars="100" w:left="210" w:firstLineChars="0" w:firstLine="0"/>
        <w:rPr>
          <w:rFonts w:ascii="宋体" w:hAnsi="宋体" w:cs="宋体"/>
          <w:b/>
          <w:sz w:val="24"/>
          <w:szCs w:val="24"/>
        </w:rPr>
      </w:pPr>
      <w:r w:rsidRPr="00A36DDF">
        <w:rPr>
          <w:rFonts w:ascii="宋体" w:hAnsi="宋体" w:cs="宋体" w:hint="eastAsia"/>
          <w:b/>
          <w:snapToGrid w:val="0"/>
          <w:sz w:val="24"/>
          <w:szCs w:val="24"/>
        </w:rPr>
        <w:t>（6）</w:t>
      </w:r>
      <w:r w:rsidRPr="00A36DDF">
        <w:rPr>
          <w:rFonts w:ascii="宋体" w:hAnsi="宋体" w:cs="宋体" w:hint="eastAsia"/>
          <w:b/>
          <w:sz w:val="24"/>
          <w:szCs w:val="24"/>
        </w:rPr>
        <w:t>下述所列的技术参数和技术要求为货物的最基本要求，所列品牌、型号等，只 作为投标人报价的参考，并无指定。投标人可根据设备的实际情况，选用技术参数优于或等于的产品进行投标，并列明详细的品牌、型号及产地等。</w:t>
      </w:r>
    </w:p>
    <w:p w14:paraId="79AB0FD8" w14:textId="77777777" w:rsidR="00230FED" w:rsidRDefault="00230FED">
      <w:pPr>
        <w:ind w:leftChars="100" w:left="210" w:firstLineChars="0" w:firstLine="0"/>
        <w:rPr>
          <w:rFonts w:ascii="宋体" w:hAnsi="宋体" w:cs="宋体"/>
          <w:b/>
          <w:color w:val="FF0000"/>
          <w:sz w:val="24"/>
          <w:szCs w:val="24"/>
        </w:rPr>
      </w:pPr>
    </w:p>
    <w:p w14:paraId="328BC5C2" w14:textId="77777777" w:rsidR="00230FED" w:rsidRDefault="001178C3" w:rsidP="00650ADC">
      <w:pPr>
        <w:widowControl/>
        <w:spacing w:beforeLines="50" w:before="156"/>
        <w:ind w:firstLineChars="0" w:firstLine="0"/>
        <w:jc w:val="left"/>
        <w:rPr>
          <w:rFonts w:ascii="宋体" w:hAnsi="宋体" w:cs="宋体"/>
          <w:b/>
          <w:sz w:val="24"/>
          <w:szCs w:val="24"/>
          <w:highlight w:val="yellow"/>
        </w:rPr>
      </w:pPr>
      <w:bookmarkStart w:id="0" w:name="_Toc508184194"/>
      <w:r>
        <w:rPr>
          <w:rFonts w:ascii="宋体" w:hAnsi="宋体" w:cs="宋体" w:hint="eastAsia"/>
          <w:b/>
          <w:color w:val="000000"/>
          <w:kern w:val="0"/>
          <w:sz w:val="24"/>
          <w:szCs w:val="24"/>
        </w:rPr>
        <w:t>一、项目</w:t>
      </w:r>
      <w:r>
        <w:rPr>
          <w:rFonts w:ascii="宋体" w:hAnsi="宋体" w:cs="宋体" w:hint="eastAsia"/>
          <w:b/>
          <w:bCs/>
          <w:sz w:val="24"/>
          <w:szCs w:val="24"/>
        </w:rPr>
        <w:t>背景</w:t>
      </w:r>
      <w:bookmarkEnd w:id="0"/>
    </w:p>
    <w:p w14:paraId="372E79B8" w14:textId="77777777" w:rsidR="00230FED" w:rsidRPr="002D11D2" w:rsidRDefault="002D11D2" w:rsidP="002D11D2">
      <w:pPr>
        <w:ind w:firstLine="480"/>
        <w:rPr>
          <w:rFonts w:ascii="宋体" w:hAnsi="宋体" w:cs="宋体"/>
          <w:sz w:val="24"/>
          <w:szCs w:val="24"/>
          <w:highlight w:val="yellow"/>
        </w:rPr>
      </w:pPr>
      <w:r w:rsidRPr="002D11D2">
        <w:rPr>
          <w:rFonts w:ascii="宋体" w:hAnsi="宋体" w:cs="宋体" w:hint="eastAsia"/>
          <w:sz w:val="24"/>
          <w:szCs w:val="24"/>
        </w:rPr>
        <w:t>阳春市妇幼保健院（阳春市第二人民医院、阳春市计划生育服务中心、阳春市妇产医院、阳春市儿童医院）是一所集医疗、保健、教学、科研于一体的三级妇幼保健院，是南方医科大学珠江医院、广东省妇幼保健院、佛山市妇幼保健院等三级甲等医院的技术合作医院。医院占地面积</w:t>
      </w:r>
      <w:r w:rsidRPr="002D11D2">
        <w:rPr>
          <w:rFonts w:ascii="宋体" w:hAnsi="宋体" w:cs="宋体"/>
          <w:sz w:val="24"/>
          <w:szCs w:val="24"/>
        </w:rPr>
        <w:t>9439平方米，建筑面积48600平方米，开放床位302张。医院现有在职员工654人，其中硕士1人，大学本科学历353人，专业技术人员554人，高级职称73人，中级职称131人。医院门急诊年服务人次约37万，住院年服务人次约1.5万，手术服务约3000例，分娩人数一直位居全市首位。</w:t>
      </w:r>
    </w:p>
    <w:p w14:paraId="0D00644F" w14:textId="77777777" w:rsidR="00230FED" w:rsidRDefault="001178C3">
      <w:pPr>
        <w:ind w:firstLine="480"/>
        <w:rPr>
          <w:rFonts w:ascii="宋体" w:hAnsi="宋体" w:cs="宋体"/>
          <w:color w:val="FF0000"/>
          <w:sz w:val="24"/>
          <w:szCs w:val="24"/>
        </w:rPr>
      </w:pPr>
      <w:r>
        <w:rPr>
          <w:rFonts w:ascii="宋体" w:hAnsi="宋体" w:cs="宋体" w:hint="eastAsia"/>
          <w:sz w:val="24"/>
          <w:szCs w:val="24"/>
        </w:rPr>
        <w:t>本次采购项目为阳春市妇幼保健院信息业务系统维护采购，采购单位为阳春市妇幼保健院。维护服务时间：</w:t>
      </w:r>
      <w:r w:rsidR="007C4988" w:rsidRPr="0055190B">
        <w:rPr>
          <w:rFonts w:ascii="宋体" w:hAnsi="宋体" w:cs="宋体" w:hint="eastAsia"/>
          <w:bCs/>
          <w:sz w:val="24"/>
          <w:szCs w:val="24"/>
        </w:rPr>
        <w:t>二</w:t>
      </w:r>
      <w:r w:rsidRPr="0055190B">
        <w:rPr>
          <w:rFonts w:ascii="宋体" w:hAnsi="宋体" w:cs="宋体" w:hint="eastAsia"/>
          <w:sz w:val="24"/>
          <w:szCs w:val="24"/>
        </w:rPr>
        <w:t>年</w:t>
      </w:r>
      <w:r>
        <w:rPr>
          <w:rFonts w:ascii="宋体" w:hAnsi="宋体" w:cs="宋体" w:hint="eastAsia"/>
          <w:sz w:val="24"/>
          <w:szCs w:val="24"/>
        </w:rPr>
        <w:t>。</w:t>
      </w:r>
    </w:p>
    <w:p w14:paraId="6314E3B8" w14:textId="77777777" w:rsidR="00230FED" w:rsidRDefault="001178C3" w:rsidP="00650ADC">
      <w:pPr>
        <w:widowControl/>
        <w:spacing w:beforeLines="50" w:before="156"/>
        <w:ind w:firstLineChars="0" w:firstLine="0"/>
        <w:jc w:val="left"/>
        <w:rPr>
          <w:rFonts w:ascii="宋体" w:hAnsi="宋体" w:cs="宋体"/>
          <w:b/>
          <w:color w:val="000000"/>
          <w:kern w:val="0"/>
          <w:sz w:val="24"/>
          <w:szCs w:val="24"/>
        </w:rPr>
      </w:pPr>
      <w:bookmarkStart w:id="1" w:name="_Toc511735935"/>
      <w:r>
        <w:rPr>
          <w:rFonts w:ascii="宋体" w:hAnsi="宋体" w:cs="宋体" w:hint="eastAsia"/>
          <w:b/>
          <w:color w:val="000000"/>
          <w:kern w:val="0"/>
          <w:sz w:val="24"/>
          <w:szCs w:val="24"/>
        </w:rPr>
        <w:t>二、建设及维护</w:t>
      </w:r>
      <w:bookmarkEnd w:id="1"/>
      <w:r>
        <w:rPr>
          <w:rFonts w:ascii="宋体" w:hAnsi="宋体" w:cs="宋体" w:hint="eastAsia"/>
          <w:b/>
          <w:color w:val="000000"/>
          <w:kern w:val="0"/>
          <w:sz w:val="24"/>
          <w:szCs w:val="24"/>
        </w:rPr>
        <w:t>基本原则</w:t>
      </w:r>
    </w:p>
    <w:p w14:paraId="3370EC73" w14:textId="77777777" w:rsidR="00230FED" w:rsidRDefault="001178C3">
      <w:pPr>
        <w:ind w:firstLine="482"/>
        <w:rPr>
          <w:rFonts w:ascii="宋体" w:hAnsi="宋体" w:cs="宋体"/>
          <w:b/>
          <w:sz w:val="24"/>
          <w:szCs w:val="24"/>
        </w:rPr>
      </w:pPr>
      <w:bookmarkStart w:id="2" w:name="_Toc429132173"/>
      <w:bookmarkStart w:id="3" w:name="_Toc478483881"/>
      <w:bookmarkStart w:id="4" w:name="_Toc457406126"/>
      <w:bookmarkStart w:id="5" w:name="_Toc477357534"/>
      <w:bookmarkStart w:id="6" w:name="_Toc477428645"/>
      <w:bookmarkStart w:id="7" w:name="_Toc511735936"/>
      <w:r>
        <w:rPr>
          <w:rFonts w:ascii="宋体" w:hAnsi="宋体" w:cs="宋体" w:hint="eastAsia"/>
          <w:b/>
          <w:sz w:val="24"/>
          <w:szCs w:val="24"/>
        </w:rPr>
        <w:t>1、先进性和实用性</w:t>
      </w:r>
      <w:bookmarkEnd w:id="2"/>
      <w:bookmarkEnd w:id="3"/>
      <w:bookmarkEnd w:id="4"/>
      <w:bookmarkEnd w:id="5"/>
      <w:bookmarkEnd w:id="6"/>
      <w:bookmarkEnd w:id="7"/>
    </w:p>
    <w:p w14:paraId="0E2BD31E" w14:textId="77777777" w:rsidR="00230FED" w:rsidRDefault="001178C3">
      <w:pPr>
        <w:ind w:firstLine="480"/>
        <w:rPr>
          <w:rFonts w:ascii="宋体" w:hAnsi="宋体" w:cs="宋体"/>
          <w:sz w:val="24"/>
          <w:szCs w:val="24"/>
        </w:rPr>
      </w:pPr>
      <w:r>
        <w:rPr>
          <w:rFonts w:ascii="宋体" w:hAnsi="宋体" w:cs="宋体" w:hint="eastAsia"/>
          <w:sz w:val="24"/>
          <w:szCs w:val="24"/>
        </w:rPr>
        <w:t>在系统的总体维护上，必须选用现阶段成熟的先进产品，而且符合同类产品的主流，符合今后的发展方向；在软件开发思想上，严格按照软件工程的标准和面向对象的理论来设计、管理和开发，保证系统开发的高起点。</w:t>
      </w:r>
    </w:p>
    <w:p w14:paraId="424EE97C" w14:textId="77777777" w:rsidR="00230FED" w:rsidRDefault="001178C3">
      <w:pPr>
        <w:ind w:firstLine="480"/>
        <w:rPr>
          <w:rFonts w:ascii="宋体" w:hAnsi="宋体" w:cs="宋体"/>
          <w:sz w:val="24"/>
          <w:szCs w:val="24"/>
        </w:rPr>
      </w:pPr>
      <w:r>
        <w:rPr>
          <w:rFonts w:ascii="宋体" w:hAnsi="宋体" w:cs="宋体" w:hint="eastAsia"/>
          <w:sz w:val="24"/>
          <w:szCs w:val="24"/>
        </w:rPr>
        <w:t>作为一个应用系统，实用性是直接影响系统的运行效果和生命力的最重要因素之一，也是一个严谨的系统开发要无条件遵循的原则。系统的开发不仅要满足各科室的工作人员的应用要求。因此，系统在功能上紧紧围绕远程医疗的目的，提升基层检查医生的专业能力，结合先进的、合理的管理模式进行设计开发。同时充分考虑操作方便，界面友好。</w:t>
      </w:r>
    </w:p>
    <w:p w14:paraId="68600DBD" w14:textId="77777777" w:rsidR="00230FED" w:rsidRDefault="001178C3">
      <w:pPr>
        <w:ind w:firstLine="482"/>
        <w:rPr>
          <w:rFonts w:ascii="宋体" w:hAnsi="宋体" w:cs="宋体"/>
          <w:b/>
          <w:sz w:val="24"/>
          <w:szCs w:val="24"/>
        </w:rPr>
      </w:pPr>
      <w:bookmarkStart w:id="8" w:name="_Toc457406127"/>
      <w:bookmarkStart w:id="9" w:name="_Toc477357535"/>
      <w:bookmarkStart w:id="10" w:name="_Toc429132174"/>
      <w:bookmarkStart w:id="11" w:name="_Toc477428646"/>
      <w:bookmarkStart w:id="12" w:name="_Toc478483882"/>
      <w:bookmarkStart w:id="13" w:name="_Toc511735937"/>
      <w:r>
        <w:rPr>
          <w:rFonts w:ascii="宋体" w:hAnsi="宋体" w:cs="宋体" w:hint="eastAsia"/>
          <w:b/>
          <w:sz w:val="24"/>
          <w:szCs w:val="24"/>
        </w:rPr>
        <w:t>2、开放性和标准性</w:t>
      </w:r>
      <w:bookmarkEnd w:id="8"/>
      <w:bookmarkEnd w:id="9"/>
      <w:bookmarkEnd w:id="10"/>
      <w:bookmarkEnd w:id="11"/>
      <w:bookmarkEnd w:id="12"/>
      <w:bookmarkEnd w:id="13"/>
    </w:p>
    <w:p w14:paraId="47FC07BE" w14:textId="77777777" w:rsidR="00230FED" w:rsidRDefault="001178C3">
      <w:pPr>
        <w:ind w:firstLine="480"/>
        <w:rPr>
          <w:rFonts w:ascii="宋体" w:hAnsi="宋体" w:cs="宋体"/>
          <w:sz w:val="24"/>
          <w:szCs w:val="24"/>
        </w:rPr>
      </w:pPr>
      <w:r>
        <w:rPr>
          <w:rFonts w:ascii="宋体" w:hAnsi="宋体" w:cs="宋体" w:hint="eastAsia"/>
          <w:sz w:val="24"/>
          <w:szCs w:val="24"/>
        </w:rPr>
        <w:t>信息系统的开放性可以说是系统生命力的表现，只有开放的系统才能够兼容和不断发展，才能保证前期投资持续有效，保证系统可分期逐步发展和整个系统的越来越完善。系统在运行环境的软、硬件平台选择上要符合软件行业标准，具有良好的兼容性和可扩充性，能够较为容易地实现系统的升级和扩充，应用系统应具有良好的扩展性和开发性，有足够的业务接口和数据接口功能预留，从而达到保护初期阶段投资的目的。</w:t>
      </w:r>
    </w:p>
    <w:p w14:paraId="2AC1D612" w14:textId="77777777" w:rsidR="00230FED" w:rsidRDefault="001178C3">
      <w:pPr>
        <w:ind w:firstLine="480"/>
        <w:rPr>
          <w:rFonts w:ascii="宋体" w:hAnsi="宋体" w:cs="宋体"/>
          <w:sz w:val="24"/>
          <w:szCs w:val="24"/>
        </w:rPr>
      </w:pPr>
      <w:r>
        <w:rPr>
          <w:rFonts w:ascii="宋体" w:hAnsi="宋体" w:cs="宋体" w:hint="eastAsia"/>
          <w:sz w:val="24"/>
          <w:szCs w:val="24"/>
        </w:rPr>
        <w:t>标准化是一个信息系统建设的基础，也是系统与其他系统兼容和信息共享的根本</w:t>
      </w:r>
      <w:r>
        <w:rPr>
          <w:rFonts w:ascii="宋体" w:hAnsi="宋体" w:cs="宋体" w:hint="eastAsia"/>
          <w:sz w:val="24"/>
          <w:szCs w:val="24"/>
        </w:rPr>
        <w:lastRenderedPageBreak/>
        <w:t>保证。因此，对于信息系统来说，系统设计和数据的规范性和标准化工作是极其重要的。这是各模块间可正常运行的保证，是系统开放性和数据共享的保证。为达到高质量的数据（信息）组织结构，整个系统设计、开发、建设过程中严格按照医疗行业的数据标准、技术规范的要求进行。</w:t>
      </w:r>
    </w:p>
    <w:p w14:paraId="693E4668" w14:textId="77777777" w:rsidR="00230FED" w:rsidRDefault="001178C3">
      <w:pPr>
        <w:ind w:firstLine="482"/>
        <w:rPr>
          <w:rFonts w:ascii="宋体" w:hAnsi="宋体" w:cs="宋体"/>
          <w:b/>
          <w:sz w:val="24"/>
          <w:szCs w:val="24"/>
        </w:rPr>
      </w:pPr>
      <w:bookmarkStart w:id="14" w:name="_Toc511735938"/>
      <w:bookmarkStart w:id="15" w:name="_Toc429132175"/>
      <w:bookmarkStart w:id="16" w:name="_Toc457406128"/>
      <w:bookmarkStart w:id="17" w:name="_Toc477428647"/>
      <w:bookmarkStart w:id="18" w:name="_Toc477357536"/>
      <w:bookmarkStart w:id="19" w:name="_Toc478483883"/>
      <w:r>
        <w:rPr>
          <w:rFonts w:ascii="宋体" w:hAnsi="宋体" w:cs="宋体" w:hint="eastAsia"/>
          <w:b/>
          <w:sz w:val="24"/>
          <w:szCs w:val="24"/>
        </w:rPr>
        <w:t>3、可扩展性与可升级性</w:t>
      </w:r>
      <w:bookmarkEnd w:id="14"/>
      <w:bookmarkEnd w:id="15"/>
      <w:bookmarkEnd w:id="16"/>
      <w:bookmarkEnd w:id="17"/>
      <w:bookmarkEnd w:id="18"/>
      <w:bookmarkEnd w:id="19"/>
    </w:p>
    <w:p w14:paraId="151FE3C4" w14:textId="77777777" w:rsidR="00230FED" w:rsidRDefault="001178C3">
      <w:pPr>
        <w:ind w:firstLine="480"/>
        <w:rPr>
          <w:rFonts w:ascii="宋体" w:hAnsi="宋体" w:cs="宋体"/>
          <w:sz w:val="24"/>
          <w:szCs w:val="24"/>
        </w:rPr>
      </w:pPr>
      <w:r>
        <w:rPr>
          <w:rFonts w:ascii="宋体" w:hAnsi="宋体" w:cs="宋体" w:hint="eastAsia"/>
          <w:sz w:val="24"/>
          <w:szCs w:val="24"/>
        </w:rPr>
        <w:t>考虑到未来的发展，机构、业务的变化，系统采用灵活的设计方法，在相关数据、文档和资料格式变化时，能够快速进行转换、导入、导出和扩充等，既保证了动态条件</w:t>
      </w:r>
      <w:proofErr w:type="gramStart"/>
      <w:r>
        <w:rPr>
          <w:rFonts w:ascii="宋体" w:hAnsi="宋体" w:cs="宋体" w:hint="eastAsia"/>
          <w:sz w:val="24"/>
          <w:szCs w:val="24"/>
        </w:rPr>
        <w:t>下业务</w:t>
      </w:r>
      <w:proofErr w:type="gramEnd"/>
      <w:r>
        <w:rPr>
          <w:rFonts w:ascii="宋体" w:hAnsi="宋体" w:cs="宋体" w:hint="eastAsia"/>
          <w:sz w:val="24"/>
          <w:szCs w:val="24"/>
        </w:rPr>
        <w:t>流程的正确性，又保留了足够的业务可扩充性。</w:t>
      </w:r>
    </w:p>
    <w:p w14:paraId="0371A3D5" w14:textId="77777777" w:rsidR="00230FED" w:rsidRDefault="001178C3">
      <w:pPr>
        <w:ind w:firstLine="482"/>
        <w:rPr>
          <w:rFonts w:ascii="宋体" w:hAnsi="宋体" w:cs="宋体"/>
          <w:b/>
          <w:sz w:val="24"/>
          <w:szCs w:val="24"/>
        </w:rPr>
      </w:pPr>
      <w:bookmarkStart w:id="20" w:name="_Toc477357537"/>
      <w:bookmarkStart w:id="21" w:name="_Toc457406129"/>
      <w:bookmarkStart w:id="22" w:name="_Toc477428648"/>
      <w:bookmarkStart w:id="23" w:name="_Toc511735939"/>
      <w:bookmarkStart w:id="24" w:name="_Toc478483884"/>
      <w:bookmarkStart w:id="25" w:name="_Toc429132176"/>
      <w:r>
        <w:rPr>
          <w:rFonts w:ascii="宋体" w:hAnsi="宋体" w:cs="宋体" w:hint="eastAsia"/>
          <w:b/>
          <w:sz w:val="24"/>
          <w:szCs w:val="24"/>
        </w:rPr>
        <w:t>4、安全性和保密性</w:t>
      </w:r>
      <w:bookmarkEnd w:id="20"/>
      <w:bookmarkEnd w:id="21"/>
      <w:bookmarkEnd w:id="22"/>
      <w:bookmarkEnd w:id="23"/>
      <w:bookmarkEnd w:id="24"/>
      <w:bookmarkEnd w:id="25"/>
    </w:p>
    <w:p w14:paraId="39A6DCC0" w14:textId="77777777" w:rsidR="00230FED" w:rsidRDefault="001178C3">
      <w:pPr>
        <w:ind w:firstLine="480"/>
        <w:rPr>
          <w:rFonts w:ascii="宋体" w:hAnsi="宋体" w:cs="宋体"/>
          <w:sz w:val="24"/>
          <w:szCs w:val="24"/>
        </w:rPr>
      </w:pPr>
      <w:r>
        <w:rPr>
          <w:rFonts w:ascii="宋体" w:hAnsi="宋体" w:cs="宋体" w:hint="eastAsia"/>
          <w:sz w:val="24"/>
          <w:szCs w:val="24"/>
        </w:rPr>
        <w:t>系统的安全性和保密性是一个优秀系统的必要特征。</w:t>
      </w:r>
    </w:p>
    <w:p w14:paraId="516F7855" w14:textId="77777777" w:rsidR="00230FED" w:rsidRDefault="001178C3">
      <w:pPr>
        <w:ind w:firstLine="480"/>
        <w:rPr>
          <w:rFonts w:ascii="宋体" w:hAnsi="宋体" w:cs="宋体"/>
          <w:sz w:val="24"/>
          <w:szCs w:val="24"/>
        </w:rPr>
      </w:pPr>
      <w:r>
        <w:rPr>
          <w:rFonts w:ascii="宋体" w:hAnsi="宋体" w:cs="宋体" w:hint="eastAsia"/>
          <w:sz w:val="24"/>
          <w:szCs w:val="24"/>
        </w:rPr>
        <w:t>首先，在网络设计时，需考虑多级安全防范措施，包括路由器过滤、防火墙隔离、加密传输、身份认证等多种方法组合防护，根据不同的需要进行不同的网络安全设计，最大程度地保护整个网络系统的安全。</w:t>
      </w:r>
    </w:p>
    <w:p w14:paraId="3C6832C4" w14:textId="77777777" w:rsidR="00230FED" w:rsidRDefault="001178C3">
      <w:pPr>
        <w:ind w:firstLine="480"/>
        <w:rPr>
          <w:rFonts w:ascii="宋体" w:hAnsi="宋体" w:cs="宋体"/>
          <w:sz w:val="24"/>
          <w:szCs w:val="24"/>
        </w:rPr>
      </w:pPr>
      <w:r>
        <w:rPr>
          <w:rFonts w:ascii="宋体" w:hAnsi="宋体" w:cs="宋体" w:hint="eastAsia"/>
          <w:sz w:val="24"/>
          <w:szCs w:val="24"/>
        </w:rPr>
        <w:t>其次，按照系统的安全和保密的“内容”包括：</w:t>
      </w:r>
    </w:p>
    <w:p w14:paraId="04705389" w14:textId="77777777" w:rsidR="00230FED" w:rsidRDefault="001178C3">
      <w:pPr>
        <w:ind w:firstLine="480"/>
        <w:rPr>
          <w:rFonts w:ascii="宋体" w:hAnsi="宋体" w:cs="宋体"/>
          <w:sz w:val="24"/>
          <w:szCs w:val="24"/>
        </w:rPr>
      </w:pPr>
      <w:r>
        <w:rPr>
          <w:rFonts w:ascii="宋体" w:hAnsi="宋体" w:cs="宋体" w:hint="eastAsia"/>
          <w:sz w:val="24"/>
          <w:szCs w:val="24"/>
        </w:rPr>
        <w:t>（1）安全性和秘密性：未经授权，用户不得对数据进行访问；</w:t>
      </w:r>
    </w:p>
    <w:p w14:paraId="64416970" w14:textId="77777777" w:rsidR="00230FED" w:rsidRDefault="001178C3">
      <w:pPr>
        <w:ind w:firstLine="480"/>
        <w:rPr>
          <w:rFonts w:ascii="宋体" w:hAnsi="宋体" w:cs="宋体"/>
          <w:sz w:val="24"/>
          <w:szCs w:val="24"/>
        </w:rPr>
      </w:pPr>
      <w:r>
        <w:rPr>
          <w:rFonts w:ascii="宋体" w:hAnsi="宋体" w:cs="宋体" w:hint="eastAsia"/>
          <w:sz w:val="24"/>
          <w:szCs w:val="24"/>
        </w:rPr>
        <w:t>（2）完整性：未经授权，用户不得对数据进行篡改，甚至删除；</w:t>
      </w:r>
    </w:p>
    <w:p w14:paraId="3C76D025" w14:textId="77777777" w:rsidR="00230FED" w:rsidRDefault="001178C3">
      <w:pPr>
        <w:ind w:firstLine="480"/>
        <w:rPr>
          <w:rFonts w:ascii="宋体" w:hAnsi="宋体" w:cs="宋体"/>
          <w:sz w:val="24"/>
          <w:szCs w:val="24"/>
        </w:rPr>
      </w:pPr>
      <w:r>
        <w:rPr>
          <w:rFonts w:ascii="宋体" w:hAnsi="宋体" w:cs="宋体" w:hint="eastAsia"/>
          <w:sz w:val="24"/>
          <w:szCs w:val="24"/>
        </w:rPr>
        <w:t>（3）不可否认性：用户一旦对数据进行了修改，就不能事后否认。</w:t>
      </w:r>
    </w:p>
    <w:p w14:paraId="351BE8D8" w14:textId="77777777" w:rsidR="00230FED" w:rsidRDefault="001178C3">
      <w:pPr>
        <w:ind w:firstLine="480"/>
        <w:rPr>
          <w:rFonts w:ascii="宋体" w:hAnsi="宋体" w:cs="宋体"/>
          <w:sz w:val="24"/>
          <w:szCs w:val="24"/>
        </w:rPr>
      </w:pPr>
      <w:r>
        <w:rPr>
          <w:rFonts w:ascii="宋体" w:hAnsi="宋体" w:cs="宋体" w:hint="eastAsia"/>
          <w:sz w:val="24"/>
          <w:szCs w:val="24"/>
        </w:rPr>
        <w:t>由于整个系统所涉及的数据和信息，多数是</w:t>
      </w:r>
      <w:proofErr w:type="gramStart"/>
      <w:r>
        <w:rPr>
          <w:rFonts w:ascii="宋体" w:hAnsi="宋体" w:cs="宋体" w:hint="eastAsia"/>
          <w:sz w:val="24"/>
          <w:szCs w:val="24"/>
        </w:rPr>
        <w:t>医</w:t>
      </w:r>
      <w:proofErr w:type="gramEnd"/>
      <w:r w:rsidRPr="002D11D2">
        <w:rPr>
          <w:rFonts w:ascii="宋体" w:hAnsi="宋体" w:cs="宋体" w:hint="eastAsia"/>
          <w:sz w:val="24"/>
          <w:szCs w:val="24"/>
        </w:rPr>
        <w:t>患</w:t>
      </w:r>
      <w:r>
        <w:rPr>
          <w:rFonts w:ascii="宋体" w:hAnsi="宋体" w:cs="宋体" w:hint="eastAsia"/>
          <w:sz w:val="24"/>
          <w:szCs w:val="24"/>
        </w:rPr>
        <w:t>资料，这些数据和信息的安全性和保密性至关重要。除了安全保密以外，还应避免破坏，对重要的数据和信息应进行自动备份。另外，系统的安全性还体现在保证数据的真实性不被修改，保证信息变更的真实性、正确性不被篡改，因此系统应设置使用权限，对机要的内容不能任何人都来动用，应该是谁管理就只能谁负责使用，以保证系统数据和信息的保密安全。</w:t>
      </w:r>
    </w:p>
    <w:p w14:paraId="0AC0724D" w14:textId="77777777" w:rsidR="00230FED" w:rsidRDefault="001178C3">
      <w:pPr>
        <w:ind w:firstLine="482"/>
        <w:rPr>
          <w:rFonts w:ascii="宋体" w:hAnsi="宋体" w:cs="宋体"/>
          <w:b/>
          <w:sz w:val="24"/>
          <w:szCs w:val="24"/>
        </w:rPr>
      </w:pPr>
      <w:bookmarkStart w:id="26" w:name="_Toc457406130"/>
      <w:bookmarkStart w:id="27" w:name="_Toc511735940"/>
      <w:bookmarkStart w:id="28" w:name="_Toc478483885"/>
      <w:bookmarkStart w:id="29" w:name="_Toc477428649"/>
      <w:bookmarkStart w:id="30" w:name="_Toc477357538"/>
      <w:bookmarkStart w:id="31" w:name="_Toc429132177"/>
      <w:r>
        <w:rPr>
          <w:rFonts w:ascii="宋体" w:hAnsi="宋体" w:cs="宋体" w:hint="eastAsia"/>
          <w:b/>
          <w:sz w:val="24"/>
          <w:szCs w:val="24"/>
        </w:rPr>
        <w:t>5、可靠性和稳定性</w:t>
      </w:r>
      <w:bookmarkEnd w:id="26"/>
      <w:bookmarkEnd w:id="27"/>
      <w:bookmarkEnd w:id="28"/>
      <w:bookmarkEnd w:id="29"/>
      <w:bookmarkEnd w:id="30"/>
      <w:bookmarkEnd w:id="31"/>
    </w:p>
    <w:p w14:paraId="13EDA08F" w14:textId="77777777" w:rsidR="00230FED" w:rsidRDefault="001178C3">
      <w:pPr>
        <w:ind w:firstLine="480"/>
        <w:rPr>
          <w:rFonts w:ascii="宋体" w:hAnsi="宋体" w:cs="宋体"/>
          <w:sz w:val="24"/>
          <w:szCs w:val="24"/>
        </w:rPr>
      </w:pPr>
      <w:r>
        <w:rPr>
          <w:rFonts w:ascii="宋体" w:hAnsi="宋体" w:cs="宋体" w:hint="eastAsia"/>
          <w:sz w:val="24"/>
          <w:szCs w:val="24"/>
        </w:rPr>
        <w:t>其一，由于IT网络位置的日益重要，对其可靠性的要求也越来越高。相应地在网络设计时，必须强调网络系统的备份与冗余，要求网络有较好的容错能力，整个网络能够可靠地不间断工作，以确保系统的稳定运作。</w:t>
      </w:r>
    </w:p>
    <w:p w14:paraId="1E354459" w14:textId="77777777" w:rsidR="00230FED" w:rsidRDefault="001178C3">
      <w:pPr>
        <w:ind w:firstLine="480"/>
        <w:rPr>
          <w:rFonts w:ascii="宋体" w:hAnsi="宋体" w:cs="宋体"/>
          <w:sz w:val="24"/>
          <w:szCs w:val="24"/>
        </w:rPr>
      </w:pPr>
      <w:r>
        <w:rPr>
          <w:rFonts w:ascii="宋体" w:hAnsi="宋体" w:cs="宋体" w:hint="eastAsia"/>
          <w:sz w:val="24"/>
          <w:szCs w:val="24"/>
        </w:rPr>
        <w:t>其二，可靠性由软件系统的坚固性和容错性决定。“多病”软件不仅影响使用，而且会对所建信息系统的基础数据造成无法挽回的损失。系统的可靠性是系统优越的重要指标。</w:t>
      </w:r>
    </w:p>
    <w:p w14:paraId="7C8BDF39" w14:textId="77777777" w:rsidR="00230FED" w:rsidRDefault="001178C3">
      <w:pPr>
        <w:ind w:firstLine="480"/>
        <w:rPr>
          <w:rFonts w:ascii="宋体" w:hAnsi="宋体" w:cs="宋体"/>
          <w:sz w:val="24"/>
          <w:szCs w:val="24"/>
        </w:rPr>
      </w:pPr>
      <w:r>
        <w:rPr>
          <w:rFonts w:ascii="宋体" w:hAnsi="宋体" w:cs="宋体" w:hint="eastAsia"/>
          <w:sz w:val="24"/>
          <w:szCs w:val="24"/>
        </w:rPr>
        <w:lastRenderedPageBreak/>
        <w:t>一般的稳定性是指系统的正确性、健壮性两个方面。一方面，系统在提交前应该经过反复测试，保证系统长期的正常运转；另一方面，系统必须有足够的健壮性，在发生意外的软、硬件故障等情况下，能够很好地处理并给出错误报告，并且能够得到及时的恢复，减少不必要的损失。</w:t>
      </w:r>
    </w:p>
    <w:p w14:paraId="1CFF8632" w14:textId="77777777" w:rsidR="00230FED" w:rsidRDefault="001178C3">
      <w:pPr>
        <w:spacing w:line="240" w:lineRule="auto"/>
        <w:ind w:firstLineChars="0" w:firstLine="0"/>
        <w:rPr>
          <w:rFonts w:ascii="宋体" w:hAnsi="宋体" w:cs="宋体"/>
          <w:b/>
          <w:sz w:val="24"/>
          <w:szCs w:val="24"/>
        </w:rPr>
      </w:pPr>
      <w:r>
        <w:rPr>
          <w:rFonts w:ascii="宋体" w:hAnsi="宋体" w:cs="宋体" w:hint="eastAsia"/>
          <w:b/>
          <w:sz w:val="24"/>
          <w:szCs w:val="24"/>
        </w:rPr>
        <w:t>三、项目目标</w:t>
      </w:r>
    </w:p>
    <w:p w14:paraId="11CBE2A4" w14:textId="77777777" w:rsidR="00230FED" w:rsidRDefault="001178C3" w:rsidP="002D11D2">
      <w:pPr>
        <w:ind w:firstLineChars="100" w:firstLine="240"/>
        <w:rPr>
          <w:rFonts w:ascii="宋体" w:hAnsi="宋体" w:cs="宋体"/>
          <w:sz w:val="24"/>
          <w:szCs w:val="24"/>
        </w:rPr>
      </w:pPr>
      <w:r>
        <w:rPr>
          <w:rFonts w:ascii="宋体" w:hAnsi="宋体" w:cs="宋体" w:hint="eastAsia"/>
          <w:sz w:val="24"/>
          <w:szCs w:val="24"/>
        </w:rPr>
        <w:t>保障信息业务系统的正常运行，解决日常使用中出现的问题，维护医院正常的医疗秩序，充分保障群众的医疗权益。</w:t>
      </w:r>
    </w:p>
    <w:p w14:paraId="55C26313" w14:textId="77777777" w:rsidR="00B62038" w:rsidRPr="00B62038" w:rsidRDefault="00B62038" w:rsidP="00B62038">
      <w:pPr>
        <w:pStyle w:val="2"/>
      </w:pPr>
    </w:p>
    <w:p w14:paraId="1D5FC445" w14:textId="77777777" w:rsidR="00230FED" w:rsidRDefault="001178C3">
      <w:pPr>
        <w:autoSpaceDE w:val="0"/>
        <w:autoSpaceDN w:val="0"/>
        <w:adjustRightInd w:val="0"/>
        <w:ind w:firstLineChars="0" w:firstLine="420"/>
        <w:jc w:val="left"/>
        <w:rPr>
          <w:rFonts w:ascii="宋体" w:hAnsi="宋体" w:cs="宋体"/>
          <w:sz w:val="24"/>
          <w:szCs w:val="24"/>
        </w:rPr>
      </w:pPr>
      <w:r>
        <w:rPr>
          <w:rFonts w:ascii="宋体" w:hAnsi="宋体" w:cs="宋体" w:hint="eastAsia"/>
          <w:sz w:val="24"/>
          <w:szCs w:val="24"/>
        </w:rPr>
        <w:t xml:space="preserve"> 1）为系统的正常运行提供7×24小时不间断的服务； </w:t>
      </w:r>
    </w:p>
    <w:p w14:paraId="7DF941E9" w14:textId="77777777" w:rsidR="00230FED" w:rsidRDefault="001178C3">
      <w:pPr>
        <w:autoSpaceDE w:val="0"/>
        <w:autoSpaceDN w:val="0"/>
        <w:adjustRightInd w:val="0"/>
        <w:ind w:firstLineChars="0" w:firstLine="420"/>
        <w:jc w:val="left"/>
        <w:rPr>
          <w:rFonts w:ascii="宋体" w:hAnsi="宋体" w:cs="宋体"/>
          <w:sz w:val="24"/>
          <w:szCs w:val="24"/>
        </w:rPr>
      </w:pPr>
      <w:r>
        <w:rPr>
          <w:rFonts w:ascii="宋体" w:hAnsi="宋体" w:cs="宋体" w:hint="eastAsia"/>
          <w:sz w:val="24"/>
          <w:szCs w:val="24"/>
        </w:rPr>
        <w:t xml:space="preserve"> 2）及时排系统的各类故障，保障信息业务系统的正常运行，解决日常使用中出现的问题，维护医院正常的医疗秩序，充分保障群众的医疗权益；</w:t>
      </w:r>
    </w:p>
    <w:p w14:paraId="5E628659" w14:textId="77777777" w:rsidR="00230FED" w:rsidRDefault="001178C3">
      <w:pPr>
        <w:autoSpaceDE w:val="0"/>
        <w:autoSpaceDN w:val="0"/>
        <w:adjustRightInd w:val="0"/>
        <w:ind w:firstLineChars="0" w:firstLine="420"/>
        <w:jc w:val="left"/>
        <w:rPr>
          <w:rFonts w:ascii="宋体" w:hAnsi="宋体" w:cs="宋体"/>
          <w:sz w:val="24"/>
          <w:szCs w:val="24"/>
        </w:rPr>
      </w:pPr>
      <w:r>
        <w:rPr>
          <w:rFonts w:ascii="宋体" w:hAnsi="宋体" w:cs="宋体" w:hint="eastAsia"/>
          <w:sz w:val="24"/>
          <w:szCs w:val="24"/>
        </w:rPr>
        <w:t xml:space="preserve">3）保障系统所有服务程序的正常运行，做好定期检查工作； </w:t>
      </w:r>
    </w:p>
    <w:p w14:paraId="04C8E42B" w14:textId="77777777" w:rsidR="00230FED" w:rsidRDefault="001178C3">
      <w:pPr>
        <w:autoSpaceDE w:val="0"/>
        <w:autoSpaceDN w:val="0"/>
        <w:adjustRightInd w:val="0"/>
        <w:ind w:firstLineChars="0" w:firstLine="420"/>
        <w:jc w:val="left"/>
        <w:rPr>
          <w:rFonts w:ascii="宋体" w:hAnsi="宋体" w:cs="宋体"/>
          <w:sz w:val="24"/>
          <w:szCs w:val="24"/>
        </w:rPr>
      </w:pPr>
      <w:r>
        <w:rPr>
          <w:rFonts w:ascii="宋体" w:hAnsi="宋体" w:cs="宋体" w:hint="eastAsia"/>
          <w:sz w:val="24"/>
          <w:szCs w:val="24"/>
        </w:rPr>
        <w:t>4）保证系统数据的完整性，定期做好各类数据备份工作；</w:t>
      </w:r>
    </w:p>
    <w:p w14:paraId="29E60550" w14:textId="77777777" w:rsidR="00230FED" w:rsidRDefault="001178C3">
      <w:pPr>
        <w:ind w:firstLine="480"/>
        <w:rPr>
          <w:rFonts w:ascii="宋体" w:hAnsi="宋体" w:cs="宋体"/>
          <w:sz w:val="24"/>
          <w:szCs w:val="24"/>
        </w:rPr>
      </w:pPr>
      <w:r>
        <w:rPr>
          <w:rFonts w:ascii="宋体" w:hAnsi="宋体" w:cs="宋体"/>
          <w:sz w:val="24"/>
          <w:szCs w:val="24"/>
        </w:rPr>
        <w:t>5</w:t>
      </w:r>
      <w:r>
        <w:rPr>
          <w:rFonts w:ascii="宋体" w:hAnsi="宋体" w:cs="宋体" w:hint="eastAsia"/>
          <w:sz w:val="24"/>
          <w:szCs w:val="24"/>
        </w:rPr>
        <w:t>）提供信息业务系统的持续运营及优化，满足和响应我院的持续性发展对业务系统的稳定运行和速度响应的要求。</w:t>
      </w:r>
    </w:p>
    <w:p w14:paraId="786690AC" w14:textId="77777777" w:rsidR="00230FED" w:rsidRDefault="00230FED">
      <w:pPr>
        <w:ind w:firstLineChars="0" w:firstLine="0"/>
        <w:rPr>
          <w:rFonts w:ascii="宋体" w:hAnsi="宋体" w:cs="宋体"/>
          <w:sz w:val="24"/>
          <w:szCs w:val="24"/>
        </w:rPr>
      </w:pPr>
    </w:p>
    <w:p w14:paraId="11C902AF" w14:textId="77777777" w:rsidR="00230FED" w:rsidRDefault="001178C3">
      <w:pPr>
        <w:spacing w:line="240" w:lineRule="auto"/>
        <w:ind w:firstLineChars="0" w:firstLine="0"/>
        <w:rPr>
          <w:rFonts w:ascii="宋体" w:hAnsi="宋体" w:cs="宋体"/>
          <w:b/>
          <w:sz w:val="24"/>
          <w:szCs w:val="24"/>
        </w:rPr>
      </w:pPr>
      <w:r>
        <w:rPr>
          <w:rFonts w:ascii="宋体" w:hAnsi="宋体" w:cs="宋体" w:hint="eastAsia"/>
          <w:b/>
          <w:sz w:val="24"/>
          <w:szCs w:val="24"/>
        </w:rPr>
        <w:t>四、项目内容</w:t>
      </w:r>
    </w:p>
    <w:p w14:paraId="6778B223" w14:textId="77777777" w:rsidR="00230FED" w:rsidRDefault="001178C3">
      <w:pPr>
        <w:ind w:firstLineChars="0" w:firstLine="0"/>
        <w:rPr>
          <w:rFonts w:ascii="宋体" w:hAnsi="宋体" w:cs="宋体"/>
          <w:b/>
          <w:sz w:val="24"/>
          <w:szCs w:val="24"/>
        </w:rPr>
      </w:pPr>
      <w:r>
        <w:rPr>
          <w:rFonts w:ascii="宋体" w:hAnsi="宋体" w:cs="宋体" w:hint="eastAsia"/>
          <w:b/>
          <w:sz w:val="24"/>
          <w:szCs w:val="24"/>
        </w:rPr>
        <w:t>1、项目需求一览表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6779"/>
        <w:gridCol w:w="1532"/>
      </w:tblGrid>
      <w:tr w:rsidR="00230FED" w14:paraId="1A276DED" w14:textId="77777777">
        <w:trPr>
          <w:trHeight w:val="680"/>
        </w:trPr>
        <w:tc>
          <w:tcPr>
            <w:tcW w:w="525" w:type="pct"/>
            <w:vAlign w:val="center"/>
          </w:tcPr>
          <w:p w14:paraId="1C56DC42" w14:textId="77777777" w:rsidR="00230FED" w:rsidRDefault="001178C3">
            <w:pPr>
              <w:widowControl/>
              <w:spacing w:line="240" w:lineRule="auto"/>
              <w:ind w:firstLineChars="0" w:firstLine="0"/>
              <w:jc w:val="center"/>
              <w:textAlignment w:val="center"/>
              <w:rPr>
                <w:rFonts w:ascii="宋体" w:hAnsi="宋体" w:cs="宋体"/>
                <w:b/>
                <w:bCs/>
                <w:kern w:val="0"/>
                <w:sz w:val="24"/>
                <w:szCs w:val="24"/>
              </w:rPr>
            </w:pPr>
            <w:r>
              <w:rPr>
                <w:rFonts w:ascii="宋体" w:hAnsi="宋体" w:cs="宋体" w:hint="eastAsia"/>
                <w:b/>
                <w:bCs/>
                <w:kern w:val="0"/>
                <w:sz w:val="24"/>
                <w:szCs w:val="24"/>
              </w:rPr>
              <w:t>序号</w:t>
            </w:r>
          </w:p>
        </w:tc>
        <w:tc>
          <w:tcPr>
            <w:tcW w:w="3650" w:type="pct"/>
            <w:vAlign w:val="center"/>
          </w:tcPr>
          <w:p w14:paraId="4B4C86E6" w14:textId="77777777" w:rsidR="00230FED" w:rsidRDefault="001178C3">
            <w:pPr>
              <w:widowControl/>
              <w:spacing w:line="240" w:lineRule="auto"/>
              <w:ind w:firstLineChars="0" w:firstLine="0"/>
              <w:jc w:val="center"/>
              <w:textAlignment w:val="center"/>
              <w:rPr>
                <w:rFonts w:ascii="宋体" w:hAnsi="宋体" w:cs="宋体"/>
                <w:b/>
                <w:bCs/>
                <w:kern w:val="0"/>
                <w:sz w:val="24"/>
                <w:szCs w:val="24"/>
              </w:rPr>
            </w:pPr>
            <w:r>
              <w:rPr>
                <w:rFonts w:ascii="宋体" w:hAnsi="宋体" w:cs="宋体" w:hint="eastAsia"/>
                <w:b/>
                <w:bCs/>
                <w:kern w:val="0"/>
                <w:sz w:val="24"/>
                <w:szCs w:val="24"/>
              </w:rPr>
              <w:t>采购内容</w:t>
            </w:r>
          </w:p>
        </w:tc>
        <w:tc>
          <w:tcPr>
            <w:tcW w:w="825" w:type="pct"/>
            <w:vAlign w:val="center"/>
          </w:tcPr>
          <w:p w14:paraId="51E004DD" w14:textId="77777777" w:rsidR="00230FED" w:rsidRDefault="001178C3">
            <w:pPr>
              <w:widowControl/>
              <w:spacing w:line="240" w:lineRule="auto"/>
              <w:ind w:firstLineChars="0" w:firstLine="0"/>
              <w:jc w:val="center"/>
              <w:textAlignment w:val="center"/>
              <w:rPr>
                <w:rFonts w:ascii="宋体" w:hAnsi="宋体" w:cs="宋体"/>
                <w:b/>
                <w:bCs/>
                <w:kern w:val="0"/>
                <w:sz w:val="24"/>
                <w:szCs w:val="24"/>
              </w:rPr>
            </w:pPr>
            <w:r>
              <w:rPr>
                <w:rFonts w:ascii="宋体" w:hAnsi="宋体" w:cs="宋体" w:hint="eastAsia"/>
                <w:b/>
                <w:bCs/>
                <w:kern w:val="0"/>
                <w:sz w:val="24"/>
                <w:szCs w:val="24"/>
              </w:rPr>
              <w:t>数量</w:t>
            </w:r>
          </w:p>
        </w:tc>
      </w:tr>
      <w:tr w:rsidR="00230FED" w14:paraId="0A1B858E" w14:textId="77777777">
        <w:trPr>
          <w:trHeight w:val="680"/>
        </w:trPr>
        <w:tc>
          <w:tcPr>
            <w:tcW w:w="525" w:type="pct"/>
            <w:vAlign w:val="center"/>
          </w:tcPr>
          <w:p w14:paraId="75B0D631" w14:textId="77777777" w:rsidR="00230FED" w:rsidRDefault="00230FED">
            <w:pPr>
              <w:pStyle w:val="ab"/>
              <w:numPr>
                <w:ilvl w:val="0"/>
                <w:numId w:val="1"/>
              </w:numPr>
              <w:spacing w:line="480" w:lineRule="exact"/>
              <w:ind w:firstLineChars="0"/>
              <w:jc w:val="center"/>
              <w:rPr>
                <w:rFonts w:ascii="宋体" w:hAnsi="宋体" w:cs="宋体"/>
                <w:kern w:val="0"/>
                <w:sz w:val="24"/>
                <w:szCs w:val="24"/>
              </w:rPr>
            </w:pPr>
          </w:p>
        </w:tc>
        <w:tc>
          <w:tcPr>
            <w:tcW w:w="3650" w:type="pct"/>
            <w:vAlign w:val="center"/>
          </w:tcPr>
          <w:p w14:paraId="1C15FF61" w14:textId="77777777" w:rsidR="00230FED" w:rsidRDefault="001178C3">
            <w:pPr>
              <w:spacing w:line="480" w:lineRule="exact"/>
              <w:ind w:leftChars="57" w:left="480" w:hangingChars="150" w:hanging="360"/>
              <w:jc w:val="center"/>
              <w:rPr>
                <w:rFonts w:ascii="宋体" w:hAnsi="宋体" w:cs="宋体"/>
                <w:sz w:val="24"/>
                <w:szCs w:val="24"/>
              </w:rPr>
            </w:pPr>
            <w:r>
              <w:rPr>
                <w:rFonts w:hint="eastAsia"/>
                <w:color w:val="000000"/>
                <w:sz w:val="24"/>
                <w:szCs w:val="24"/>
              </w:rPr>
              <w:t>HIS</w:t>
            </w:r>
            <w:r>
              <w:rPr>
                <w:rFonts w:hint="eastAsia"/>
                <w:color w:val="000000"/>
                <w:sz w:val="24"/>
                <w:szCs w:val="24"/>
              </w:rPr>
              <w:t>系统</w:t>
            </w:r>
          </w:p>
        </w:tc>
        <w:tc>
          <w:tcPr>
            <w:tcW w:w="825" w:type="pct"/>
            <w:vAlign w:val="center"/>
          </w:tcPr>
          <w:p w14:paraId="12F2DD2B" w14:textId="77777777" w:rsidR="00230FED" w:rsidRDefault="001178C3">
            <w:pPr>
              <w:widowControl/>
              <w:ind w:firstLineChars="0" w:firstLine="0"/>
              <w:jc w:val="center"/>
              <w:textAlignment w:val="center"/>
              <w:rPr>
                <w:rFonts w:ascii="宋体" w:hAnsi="宋体" w:cs="宋体"/>
                <w:sz w:val="24"/>
                <w:szCs w:val="24"/>
              </w:rPr>
            </w:pPr>
            <w:r>
              <w:rPr>
                <w:rFonts w:ascii="宋体" w:hAnsi="宋体" w:cs="Times New Roman" w:hint="eastAsia"/>
                <w:sz w:val="24"/>
                <w:szCs w:val="24"/>
              </w:rPr>
              <w:t>1项</w:t>
            </w:r>
          </w:p>
        </w:tc>
      </w:tr>
      <w:tr w:rsidR="00230FED" w14:paraId="2C4C92AE" w14:textId="77777777">
        <w:trPr>
          <w:trHeight w:val="680"/>
        </w:trPr>
        <w:tc>
          <w:tcPr>
            <w:tcW w:w="525" w:type="pct"/>
            <w:vAlign w:val="center"/>
          </w:tcPr>
          <w:p w14:paraId="5CDF3E46" w14:textId="77777777" w:rsidR="00230FED" w:rsidRDefault="00230FED">
            <w:pPr>
              <w:pStyle w:val="ab"/>
              <w:numPr>
                <w:ilvl w:val="0"/>
                <w:numId w:val="1"/>
              </w:numPr>
              <w:spacing w:line="480" w:lineRule="exact"/>
              <w:ind w:firstLineChars="0"/>
              <w:jc w:val="center"/>
              <w:rPr>
                <w:rFonts w:ascii="宋体" w:hAnsi="宋体" w:cs="宋体"/>
                <w:kern w:val="0"/>
                <w:sz w:val="24"/>
                <w:szCs w:val="24"/>
              </w:rPr>
            </w:pPr>
          </w:p>
        </w:tc>
        <w:tc>
          <w:tcPr>
            <w:tcW w:w="3650" w:type="pct"/>
            <w:vAlign w:val="center"/>
          </w:tcPr>
          <w:p w14:paraId="7B64EB47" w14:textId="77777777" w:rsidR="00230FED" w:rsidRDefault="001178C3">
            <w:pPr>
              <w:spacing w:line="480" w:lineRule="exact"/>
              <w:ind w:firstLineChars="0" w:firstLine="0"/>
              <w:jc w:val="center"/>
              <w:rPr>
                <w:rFonts w:ascii="宋体" w:hAnsi="宋体" w:cs="宋体"/>
                <w:sz w:val="24"/>
                <w:szCs w:val="24"/>
              </w:rPr>
            </w:pPr>
            <w:proofErr w:type="spellStart"/>
            <w:r>
              <w:rPr>
                <w:rFonts w:hint="eastAsia"/>
                <w:color w:val="000000"/>
                <w:sz w:val="24"/>
                <w:szCs w:val="24"/>
              </w:rPr>
              <w:t>EMR</w:t>
            </w:r>
            <w:proofErr w:type="spellEnd"/>
            <w:r>
              <w:rPr>
                <w:rFonts w:hint="eastAsia"/>
                <w:color w:val="000000"/>
                <w:sz w:val="24"/>
                <w:szCs w:val="24"/>
              </w:rPr>
              <w:t>系统</w:t>
            </w:r>
          </w:p>
        </w:tc>
        <w:tc>
          <w:tcPr>
            <w:tcW w:w="825" w:type="pct"/>
            <w:vAlign w:val="center"/>
          </w:tcPr>
          <w:p w14:paraId="69A2F98D" w14:textId="77777777" w:rsidR="00230FED" w:rsidRDefault="001178C3">
            <w:pPr>
              <w:widowControl/>
              <w:ind w:firstLineChars="0" w:firstLine="0"/>
              <w:jc w:val="center"/>
              <w:textAlignment w:val="center"/>
              <w:rPr>
                <w:rFonts w:ascii="宋体" w:hAnsi="宋体" w:cs="宋体"/>
                <w:sz w:val="24"/>
                <w:szCs w:val="24"/>
              </w:rPr>
            </w:pPr>
            <w:r>
              <w:rPr>
                <w:rFonts w:ascii="宋体" w:hAnsi="宋体" w:cs="Times New Roman" w:hint="eastAsia"/>
                <w:sz w:val="24"/>
                <w:szCs w:val="24"/>
              </w:rPr>
              <w:t>1项</w:t>
            </w:r>
          </w:p>
        </w:tc>
      </w:tr>
      <w:tr w:rsidR="00230FED" w14:paraId="0C16E864" w14:textId="77777777">
        <w:trPr>
          <w:trHeight w:val="680"/>
        </w:trPr>
        <w:tc>
          <w:tcPr>
            <w:tcW w:w="525" w:type="pct"/>
            <w:vAlign w:val="center"/>
          </w:tcPr>
          <w:p w14:paraId="10A3EBBD" w14:textId="77777777" w:rsidR="00230FED" w:rsidRDefault="00230FED">
            <w:pPr>
              <w:pStyle w:val="ab"/>
              <w:numPr>
                <w:ilvl w:val="0"/>
                <w:numId w:val="1"/>
              </w:numPr>
              <w:spacing w:line="480" w:lineRule="exact"/>
              <w:ind w:firstLineChars="0"/>
              <w:jc w:val="center"/>
              <w:rPr>
                <w:rFonts w:ascii="宋体" w:hAnsi="宋体" w:cs="宋体"/>
                <w:kern w:val="0"/>
                <w:sz w:val="24"/>
                <w:szCs w:val="24"/>
              </w:rPr>
            </w:pPr>
          </w:p>
        </w:tc>
        <w:tc>
          <w:tcPr>
            <w:tcW w:w="3650" w:type="pct"/>
            <w:vAlign w:val="center"/>
          </w:tcPr>
          <w:p w14:paraId="7B9772EB" w14:textId="77777777" w:rsidR="00230FED" w:rsidRDefault="001178C3">
            <w:pPr>
              <w:spacing w:line="480" w:lineRule="exact"/>
              <w:ind w:leftChars="57" w:left="480" w:hangingChars="150" w:hanging="360"/>
              <w:jc w:val="center"/>
              <w:rPr>
                <w:rFonts w:ascii="宋体" w:hAnsi="宋体" w:cs="宋体"/>
                <w:sz w:val="24"/>
                <w:szCs w:val="24"/>
              </w:rPr>
            </w:pPr>
            <w:r>
              <w:rPr>
                <w:rFonts w:hint="eastAsia"/>
                <w:color w:val="000000"/>
                <w:sz w:val="24"/>
                <w:szCs w:val="24"/>
              </w:rPr>
              <w:t>LIS</w:t>
            </w:r>
            <w:r>
              <w:rPr>
                <w:rFonts w:hint="eastAsia"/>
                <w:color w:val="000000"/>
                <w:sz w:val="24"/>
                <w:szCs w:val="24"/>
              </w:rPr>
              <w:t>系统</w:t>
            </w:r>
          </w:p>
        </w:tc>
        <w:tc>
          <w:tcPr>
            <w:tcW w:w="825" w:type="pct"/>
            <w:vAlign w:val="center"/>
          </w:tcPr>
          <w:p w14:paraId="7C20A996" w14:textId="77777777" w:rsidR="00230FED" w:rsidRDefault="001178C3">
            <w:pPr>
              <w:widowControl/>
              <w:ind w:firstLineChars="0" w:firstLine="0"/>
              <w:jc w:val="center"/>
              <w:textAlignment w:val="center"/>
              <w:rPr>
                <w:rFonts w:ascii="宋体" w:hAnsi="宋体" w:cs="宋体"/>
                <w:sz w:val="24"/>
                <w:szCs w:val="24"/>
              </w:rPr>
            </w:pPr>
            <w:r>
              <w:rPr>
                <w:rFonts w:ascii="宋体" w:hAnsi="宋体" w:cs="Times New Roman" w:hint="eastAsia"/>
                <w:sz w:val="24"/>
                <w:szCs w:val="24"/>
              </w:rPr>
              <w:t>1项</w:t>
            </w:r>
          </w:p>
        </w:tc>
      </w:tr>
      <w:tr w:rsidR="00230FED" w14:paraId="366F7406" w14:textId="77777777">
        <w:trPr>
          <w:trHeight w:val="680"/>
        </w:trPr>
        <w:tc>
          <w:tcPr>
            <w:tcW w:w="525" w:type="pct"/>
            <w:vAlign w:val="center"/>
          </w:tcPr>
          <w:p w14:paraId="65DDF268" w14:textId="77777777" w:rsidR="00230FED" w:rsidRDefault="00230FED">
            <w:pPr>
              <w:pStyle w:val="ab"/>
              <w:numPr>
                <w:ilvl w:val="0"/>
                <w:numId w:val="1"/>
              </w:numPr>
              <w:spacing w:line="480" w:lineRule="exact"/>
              <w:ind w:firstLineChars="0"/>
              <w:jc w:val="center"/>
              <w:rPr>
                <w:rFonts w:ascii="宋体" w:hAnsi="宋体" w:cs="宋体"/>
                <w:kern w:val="0"/>
                <w:sz w:val="24"/>
                <w:szCs w:val="24"/>
              </w:rPr>
            </w:pPr>
          </w:p>
        </w:tc>
        <w:tc>
          <w:tcPr>
            <w:tcW w:w="3650" w:type="pct"/>
            <w:vAlign w:val="center"/>
          </w:tcPr>
          <w:p w14:paraId="0EA974D3" w14:textId="77777777" w:rsidR="00230FED" w:rsidRDefault="001178C3">
            <w:pPr>
              <w:spacing w:line="480" w:lineRule="exact"/>
              <w:ind w:leftChars="57" w:left="480" w:hangingChars="150" w:hanging="360"/>
              <w:jc w:val="center"/>
              <w:rPr>
                <w:rFonts w:ascii="宋体" w:hAnsi="宋体" w:cs="宋体"/>
                <w:sz w:val="24"/>
                <w:szCs w:val="24"/>
              </w:rPr>
            </w:pPr>
            <w:r>
              <w:rPr>
                <w:rFonts w:hint="eastAsia"/>
                <w:color w:val="000000"/>
                <w:sz w:val="24"/>
                <w:szCs w:val="24"/>
              </w:rPr>
              <w:t>OA</w:t>
            </w:r>
            <w:r>
              <w:rPr>
                <w:rFonts w:hint="eastAsia"/>
                <w:color w:val="000000"/>
                <w:sz w:val="24"/>
                <w:szCs w:val="24"/>
              </w:rPr>
              <w:t>系统</w:t>
            </w:r>
          </w:p>
        </w:tc>
        <w:tc>
          <w:tcPr>
            <w:tcW w:w="825" w:type="pct"/>
            <w:vAlign w:val="center"/>
          </w:tcPr>
          <w:p w14:paraId="15F36B7E" w14:textId="77777777" w:rsidR="00230FED" w:rsidRDefault="001178C3">
            <w:pPr>
              <w:widowControl/>
              <w:ind w:firstLineChars="0" w:firstLine="0"/>
              <w:jc w:val="center"/>
              <w:textAlignment w:val="center"/>
              <w:rPr>
                <w:rFonts w:ascii="宋体" w:hAnsi="宋体" w:cs="宋体"/>
                <w:sz w:val="24"/>
                <w:szCs w:val="24"/>
              </w:rPr>
            </w:pPr>
            <w:r>
              <w:rPr>
                <w:rFonts w:ascii="宋体" w:hAnsi="宋体" w:cs="Times New Roman" w:hint="eastAsia"/>
                <w:sz w:val="24"/>
                <w:szCs w:val="24"/>
              </w:rPr>
              <w:t>1项</w:t>
            </w:r>
          </w:p>
        </w:tc>
      </w:tr>
      <w:tr w:rsidR="00230FED" w14:paraId="7D3B3094" w14:textId="77777777">
        <w:trPr>
          <w:trHeight w:val="680"/>
        </w:trPr>
        <w:tc>
          <w:tcPr>
            <w:tcW w:w="525" w:type="pct"/>
            <w:vAlign w:val="center"/>
          </w:tcPr>
          <w:p w14:paraId="6CC2ED4F" w14:textId="77777777" w:rsidR="00230FED" w:rsidRDefault="00230FED">
            <w:pPr>
              <w:pStyle w:val="ab"/>
              <w:numPr>
                <w:ilvl w:val="0"/>
                <w:numId w:val="1"/>
              </w:numPr>
              <w:spacing w:line="480" w:lineRule="exact"/>
              <w:ind w:firstLineChars="0"/>
              <w:jc w:val="center"/>
              <w:rPr>
                <w:rFonts w:ascii="宋体" w:hAnsi="宋体" w:cs="宋体"/>
                <w:kern w:val="0"/>
                <w:sz w:val="24"/>
                <w:szCs w:val="24"/>
              </w:rPr>
            </w:pPr>
          </w:p>
        </w:tc>
        <w:tc>
          <w:tcPr>
            <w:tcW w:w="3650" w:type="pct"/>
            <w:vAlign w:val="center"/>
          </w:tcPr>
          <w:p w14:paraId="0D16D575" w14:textId="77777777" w:rsidR="00230FED" w:rsidRDefault="001178C3">
            <w:pPr>
              <w:spacing w:line="480" w:lineRule="exact"/>
              <w:ind w:leftChars="57" w:left="480" w:hangingChars="150" w:hanging="360"/>
              <w:jc w:val="center"/>
              <w:rPr>
                <w:rFonts w:ascii="宋体" w:hAnsi="宋体" w:cs="宋体"/>
                <w:sz w:val="24"/>
                <w:szCs w:val="24"/>
              </w:rPr>
            </w:pPr>
            <w:r>
              <w:rPr>
                <w:rFonts w:hint="eastAsia"/>
                <w:color w:val="000000"/>
                <w:sz w:val="24"/>
                <w:szCs w:val="24"/>
              </w:rPr>
              <w:t>系统维护平台</w:t>
            </w:r>
          </w:p>
        </w:tc>
        <w:tc>
          <w:tcPr>
            <w:tcW w:w="825" w:type="pct"/>
            <w:vAlign w:val="center"/>
          </w:tcPr>
          <w:p w14:paraId="40079064" w14:textId="77777777" w:rsidR="00230FED" w:rsidRDefault="001178C3">
            <w:pPr>
              <w:widowControl/>
              <w:ind w:firstLineChars="0" w:firstLine="0"/>
              <w:jc w:val="center"/>
              <w:textAlignment w:val="center"/>
              <w:rPr>
                <w:rFonts w:ascii="宋体" w:hAnsi="宋体" w:cs="宋体"/>
                <w:sz w:val="24"/>
                <w:szCs w:val="24"/>
              </w:rPr>
            </w:pPr>
            <w:r>
              <w:rPr>
                <w:rFonts w:ascii="宋体" w:hAnsi="宋体" w:cs="Times New Roman" w:hint="eastAsia"/>
                <w:sz w:val="24"/>
                <w:szCs w:val="24"/>
              </w:rPr>
              <w:t>1项</w:t>
            </w:r>
          </w:p>
        </w:tc>
      </w:tr>
      <w:tr w:rsidR="00230FED" w14:paraId="14751EFD" w14:textId="77777777">
        <w:trPr>
          <w:trHeight w:val="680"/>
        </w:trPr>
        <w:tc>
          <w:tcPr>
            <w:tcW w:w="525" w:type="pct"/>
            <w:vAlign w:val="center"/>
          </w:tcPr>
          <w:p w14:paraId="62C39F51" w14:textId="77777777" w:rsidR="00230FED" w:rsidRDefault="00230FED">
            <w:pPr>
              <w:pStyle w:val="ab"/>
              <w:numPr>
                <w:ilvl w:val="0"/>
                <w:numId w:val="1"/>
              </w:numPr>
              <w:spacing w:line="480" w:lineRule="exact"/>
              <w:ind w:firstLineChars="0"/>
              <w:jc w:val="center"/>
              <w:rPr>
                <w:rFonts w:ascii="宋体" w:hAnsi="宋体" w:cs="宋体"/>
                <w:kern w:val="0"/>
                <w:sz w:val="24"/>
                <w:szCs w:val="24"/>
              </w:rPr>
            </w:pPr>
          </w:p>
        </w:tc>
        <w:tc>
          <w:tcPr>
            <w:tcW w:w="3650" w:type="pct"/>
            <w:vAlign w:val="center"/>
          </w:tcPr>
          <w:p w14:paraId="05C3C284" w14:textId="77777777" w:rsidR="00230FED" w:rsidRDefault="001178C3">
            <w:pPr>
              <w:spacing w:line="480" w:lineRule="exact"/>
              <w:ind w:leftChars="57" w:left="480" w:hangingChars="150" w:hanging="360"/>
              <w:jc w:val="center"/>
              <w:rPr>
                <w:rFonts w:ascii="宋体" w:hAnsi="宋体" w:cs="宋体"/>
                <w:sz w:val="24"/>
                <w:szCs w:val="24"/>
              </w:rPr>
            </w:pPr>
            <w:r>
              <w:rPr>
                <w:rFonts w:hint="eastAsia"/>
                <w:color w:val="000000"/>
                <w:sz w:val="24"/>
                <w:szCs w:val="24"/>
              </w:rPr>
              <w:t>新型农村合作医疗接口</w:t>
            </w:r>
          </w:p>
        </w:tc>
        <w:tc>
          <w:tcPr>
            <w:tcW w:w="825" w:type="pct"/>
            <w:vAlign w:val="center"/>
          </w:tcPr>
          <w:p w14:paraId="4209FE7F" w14:textId="77777777" w:rsidR="00230FED" w:rsidRDefault="001178C3">
            <w:pPr>
              <w:widowControl/>
              <w:ind w:firstLineChars="0" w:firstLine="0"/>
              <w:jc w:val="center"/>
              <w:textAlignment w:val="center"/>
              <w:rPr>
                <w:rFonts w:ascii="宋体" w:hAnsi="宋体" w:cs="宋体"/>
                <w:sz w:val="24"/>
                <w:szCs w:val="24"/>
              </w:rPr>
            </w:pPr>
            <w:r>
              <w:rPr>
                <w:rFonts w:ascii="宋体" w:hAnsi="宋体" w:cs="Times New Roman" w:hint="eastAsia"/>
                <w:sz w:val="24"/>
                <w:szCs w:val="24"/>
              </w:rPr>
              <w:t>1项</w:t>
            </w:r>
          </w:p>
        </w:tc>
      </w:tr>
      <w:tr w:rsidR="00230FED" w14:paraId="47ED7364" w14:textId="77777777">
        <w:trPr>
          <w:trHeight w:val="680"/>
        </w:trPr>
        <w:tc>
          <w:tcPr>
            <w:tcW w:w="525" w:type="pct"/>
            <w:vAlign w:val="center"/>
          </w:tcPr>
          <w:p w14:paraId="6C328302" w14:textId="77777777" w:rsidR="00230FED" w:rsidRDefault="00230FED">
            <w:pPr>
              <w:pStyle w:val="ab"/>
              <w:numPr>
                <w:ilvl w:val="0"/>
                <w:numId w:val="1"/>
              </w:numPr>
              <w:spacing w:line="480" w:lineRule="exact"/>
              <w:ind w:firstLineChars="0"/>
              <w:jc w:val="center"/>
              <w:rPr>
                <w:rFonts w:ascii="宋体" w:hAnsi="宋体" w:cs="宋体"/>
                <w:kern w:val="0"/>
                <w:sz w:val="24"/>
                <w:szCs w:val="24"/>
              </w:rPr>
            </w:pPr>
          </w:p>
        </w:tc>
        <w:tc>
          <w:tcPr>
            <w:tcW w:w="3650" w:type="pct"/>
            <w:vAlign w:val="center"/>
          </w:tcPr>
          <w:p w14:paraId="68D8DF48" w14:textId="77777777" w:rsidR="00230FED" w:rsidRDefault="001178C3">
            <w:pPr>
              <w:spacing w:line="480" w:lineRule="exact"/>
              <w:ind w:leftChars="57" w:left="480" w:hangingChars="150" w:hanging="360"/>
              <w:jc w:val="center"/>
              <w:rPr>
                <w:rFonts w:ascii="宋体" w:hAnsi="宋体" w:cs="宋体"/>
                <w:sz w:val="24"/>
                <w:szCs w:val="24"/>
              </w:rPr>
            </w:pPr>
            <w:proofErr w:type="gramStart"/>
            <w:r>
              <w:rPr>
                <w:rFonts w:hint="eastAsia"/>
                <w:color w:val="000000"/>
                <w:sz w:val="24"/>
                <w:szCs w:val="24"/>
              </w:rPr>
              <w:t>医</w:t>
            </w:r>
            <w:proofErr w:type="gramEnd"/>
            <w:r>
              <w:rPr>
                <w:rFonts w:hint="eastAsia"/>
                <w:color w:val="000000"/>
                <w:sz w:val="24"/>
                <w:szCs w:val="24"/>
              </w:rPr>
              <w:t>保接口</w:t>
            </w:r>
          </w:p>
        </w:tc>
        <w:tc>
          <w:tcPr>
            <w:tcW w:w="825" w:type="pct"/>
            <w:vAlign w:val="center"/>
          </w:tcPr>
          <w:p w14:paraId="62FABB39" w14:textId="77777777" w:rsidR="00230FED" w:rsidRDefault="001178C3">
            <w:pPr>
              <w:widowControl/>
              <w:ind w:firstLineChars="0" w:firstLine="0"/>
              <w:jc w:val="center"/>
              <w:textAlignment w:val="center"/>
              <w:rPr>
                <w:rFonts w:ascii="宋体" w:hAnsi="宋体" w:cs="宋体"/>
                <w:sz w:val="24"/>
                <w:szCs w:val="24"/>
              </w:rPr>
            </w:pPr>
            <w:r>
              <w:rPr>
                <w:rFonts w:ascii="宋体" w:hAnsi="宋体" w:cs="Times New Roman" w:hint="eastAsia"/>
                <w:sz w:val="24"/>
                <w:szCs w:val="24"/>
              </w:rPr>
              <w:t>1项</w:t>
            </w:r>
          </w:p>
        </w:tc>
      </w:tr>
      <w:tr w:rsidR="00230FED" w14:paraId="2E3E2390" w14:textId="77777777">
        <w:trPr>
          <w:trHeight w:val="680"/>
        </w:trPr>
        <w:tc>
          <w:tcPr>
            <w:tcW w:w="525" w:type="pct"/>
            <w:vAlign w:val="center"/>
          </w:tcPr>
          <w:p w14:paraId="7B709C90" w14:textId="77777777" w:rsidR="00230FED" w:rsidRDefault="00230FED">
            <w:pPr>
              <w:pStyle w:val="ab"/>
              <w:numPr>
                <w:ilvl w:val="0"/>
                <w:numId w:val="1"/>
              </w:numPr>
              <w:spacing w:line="480" w:lineRule="exact"/>
              <w:ind w:firstLineChars="0"/>
              <w:jc w:val="center"/>
              <w:rPr>
                <w:rFonts w:ascii="宋体" w:hAnsi="宋体" w:cs="宋体"/>
                <w:kern w:val="0"/>
                <w:sz w:val="24"/>
                <w:szCs w:val="24"/>
              </w:rPr>
            </w:pPr>
          </w:p>
        </w:tc>
        <w:tc>
          <w:tcPr>
            <w:tcW w:w="3650" w:type="pct"/>
            <w:vAlign w:val="center"/>
          </w:tcPr>
          <w:p w14:paraId="2A334D54" w14:textId="77777777" w:rsidR="00230FED" w:rsidRDefault="001178C3">
            <w:pPr>
              <w:spacing w:line="480" w:lineRule="exact"/>
              <w:ind w:leftChars="57" w:left="480" w:hangingChars="150" w:hanging="360"/>
              <w:jc w:val="center"/>
              <w:rPr>
                <w:rFonts w:ascii="宋体" w:hAnsi="宋体" w:cs="宋体"/>
                <w:sz w:val="24"/>
                <w:szCs w:val="24"/>
              </w:rPr>
            </w:pPr>
            <w:r>
              <w:rPr>
                <w:rFonts w:hint="eastAsia"/>
                <w:color w:val="000000"/>
                <w:sz w:val="24"/>
                <w:szCs w:val="24"/>
              </w:rPr>
              <w:t>其他接口</w:t>
            </w:r>
          </w:p>
        </w:tc>
        <w:tc>
          <w:tcPr>
            <w:tcW w:w="825" w:type="pct"/>
            <w:vAlign w:val="center"/>
          </w:tcPr>
          <w:p w14:paraId="0D2A63AA" w14:textId="77777777" w:rsidR="00230FED" w:rsidRDefault="001178C3">
            <w:pPr>
              <w:widowControl/>
              <w:ind w:firstLineChars="0" w:firstLine="0"/>
              <w:jc w:val="center"/>
              <w:textAlignment w:val="center"/>
              <w:rPr>
                <w:rFonts w:ascii="宋体" w:hAnsi="宋体" w:cs="宋体"/>
                <w:sz w:val="24"/>
                <w:szCs w:val="24"/>
              </w:rPr>
            </w:pPr>
            <w:r>
              <w:rPr>
                <w:rFonts w:ascii="宋体" w:hAnsi="宋体" w:cs="Times New Roman" w:hint="eastAsia"/>
                <w:sz w:val="24"/>
                <w:szCs w:val="24"/>
              </w:rPr>
              <w:t>1项</w:t>
            </w:r>
          </w:p>
        </w:tc>
      </w:tr>
      <w:tr w:rsidR="00230FED" w14:paraId="6B7C755C" w14:textId="77777777">
        <w:trPr>
          <w:trHeight w:val="680"/>
        </w:trPr>
        <w:tc>
          <w:tcPr>
            <w:tcW w:w="525" w:type="pct"/>
            <w:vAlign w:val="center"/>
          </w:tcPr>
          <w:p w14:paraId="20E704A3" w14:textId="77777777" w:rsidR="00230FED" w:rsidRDefault="00230FED">
            <w:pPr>
              <w:pStyle w:val="ab"/>
              <w:numPr>
                <w:ilvl w:val="0"/>
                <w:numId w:val="1"/>
              </w:numPr>
              <w:spacing w:line="480" w:lineRule="exact"/>
              <w:ind w:firstLineChars="0"/>
              <w:rPr>
                <w:rFonts w:ascii="宋体" w:hAnsi="宋体" w:cs="宋体"/>
                <w:kern w:val="0"/>
                <w:sz w:val="24"/>
                <w:szCs w:val="24"/>
              </w:rPr>
            </w:pPr>
          </w:p>
        </w:tc>
        <w:tc>
          <w:tcPr>
            <w:tcW w:w="3650" w:type="pct"/>
            <w:vAlign w:val="center"/>
          </w:tcPr>
          <w:p w14:paraId="59A992F7" w14:textId="77777777" w:rsidR="00230FED" w:rsidRDefault="001178C3">
            <w:pPr>
              <w:spacing w:line="480" w:lineRule="exact"/>
              <w:ind w:leftChars="57" w:left="480" w:hangingChars="150" w:hanging="360"/>
              <w:jc w:val="center"/>
              <w:rPr>
                <w:rFonts w:ascii="宋体" w:hAnsi="宋体" w:cs="宋体"/>
                <w:sz w:val="24"/>
                <w:szCs w:val="24"/>
              </w:rPr>
            </w:pPr>
            <w:r>
              <w:rPr>
                <w:rFonts w:hint="eastAsia"/>
                <w:color w:val="000000"/>
                <w:sz w:val="24"/>
                <w:szCs w:val="24"/>
              </w:rPr>
              <w:t>全民健康接口、</w:t>
            </w:r>
            <w:proofErr w:type="gramStart"/>
            <w:r>
              <w:rPr>
                <w:rFonts w:hint="eastAsia"/>
                <w:color w:val="000000"/>
                <w:sz w:val="24"/>
                <w:szCs w:val="24"/>
              </w:rPr>
              <w:t>微信自助</w:t>
            </w:r>
            <w:proofErr w:type="gramEnd"/>
            <w:r>
              <w:rPr>
                <w:rFonts w:hint="eastAsia"/>
                <w:color w:val="000000"/>
                <w:sz w:val="24"/>
                <w:szCs w:val="24"/>
              </w:rPr>
              <w:t>机接口</w:t>
            </w:r>
          </w:p>
        </w:tc>
        <w:tc>
          <w:tcPr>
            <w:tcW w:w="825" w:type="pct"/>
            <w:vAlign w:val="center"/>
          </w:tcPr>
          <w:p w14:paraId="5977FEF2" w14:textId="77777777" w:rsidR="00230FED" w:rsidRDefault="001178C3">
            <w:pPr>
              <w:widowControl/>
              <w:ind w:firstLineChars="0" w:firstLine="0"/>
              <w:jc w:val="center"/>
              <w:textAlignment w:val="center"/>
              <w:rPr>
                <w:rFonts w:ascii="宋体" w:hAnsi="宋体" w:cs="宋体"/>
                <w:sz w:val="24"/>
                <w:szCs w:val="24"/>
              </w:rPr>
            </w:pPr>
            <w:r>
              <w:rPr>
                <w:rFonts w:ascii="宋体" w:hAnsi="宋体" w:cs="Times New Roman" w:hint="eastAsia"/>
                <w:sz w:val="24"/>
                <w:szCs w:val="24"/>
              </w:rPr>
              <w:t>1项</w:t>
            </w:r>
          </w:p>
        </w:tc>
      </w:tr>
      <w:tr w:rsidR="00230FED" w14:paraId="619083DE" w14:textId="77777777">
        <w:trPr>
          <w:trHeight w:val="680"/>
        </w:trPr>
        <w:tc>
          <w:tcPr>
            <w:tcW w:w="525" w:type="pct"/>
            <w:vAlign w:val="center"/>
          </w:tcPr>
          <w:p w14:paraId="20AF3665" w14:textId="77777777" w:rsidR="00230FED" w:rsidRDefault="00230FED">
            <w:pPr>
              <w:pStyle w:val="ab"/>
              <w:numPr>
                <w:ilvl w:val="0"/>
                <w:numId w:val="1"/>
              </w:numPr>
              <w:spacing w:line="480" w:lineRule="exact"/>
              <w:ind w:firstLineChars="0"/>
              <w:rPr>
                <w:rFonts w:ascii="宋体" w:hAnsi="宋体" w:cs="宋体"/>
                <w:kern w:val="0"/>
                <w:sz w:val="24"/>
                <w:szCs w:val="24"/>
              </w:rPr>
            </w:pPr>
          </w:p>
        </w:tc>
        <w:tc>
          <w:tcPr>
            <w:tcW w:w="3650" w:type="pct"/>
            <w:vAlign w:val="center"/>
          </w:tcPr>
          <w:p w14:paraId="7CC690C9" w14:textId="77777777" w:rsidR="00230FED" w:rsidRDefault="001178C3">
            <w:pPr>
              <w:spacing w:line="480" w:lineRule="exact"/>
              <w:ind w:leftChars="57" w:left="450" w:hangingChars="150" w:hanging="330"/>
              <w:jc w:val="center"/>
              <w:rPr>
                <w:color w:val="000000"/>
                <w:sz w:val="24"/>
                <w:szCs w:val="24"/>
              </w:rPr>
            </w:pPr>
            <w:r>
              <w:rPr>
                <w:rFonts w:hint="eastAsia"/>
                <w:color w:val="000000"/>
                <w:sz w:val="22"/>
              </w:rPr>
              <w:t>医学影像存档与通讯系统</w:t>
            </w:r>
          </w:p>
        </w:tc>
        <w:tc>
          <w:tcPr>
            <w:tcW w:w="825" w:type="pct"/>
            <w:vAlign w:val="center"/>
          </w:tcPr>
          <w:p w14:paraId="68AD75E3" w14:textId="77777777" w:rsidR="00230FED" w:rsidRDefault="001178C3">
            <w:pPr>
              <w:widowControl/>
              <w:ind w:firstLineChars="0" w:firstLine="0"/>
              <w:jc w:val="center"/>
              <w:textAlignment w:val="center"/>
              <w:rPr>
                <w:rFonts w:ascii="宋体" w:hAnsi="宋体" w:cs="Times New Roman"/>
                <w:sz w:val="24"/>
                <w:szCs w:val="24"/>
              </w:rPr>
            </w:pPr>
            <w:r>
              <w:rPr>
                <w:rFonts w:ascii="宋体" w:hAnsi="宋体" w:cs="Times New Roman" w:hint="eastAsia"/>
                <w:sz w:val="24"/>
                <w:szCs w:val="24"/>
              </w:rPr>
              <w:t>1项</w:t>
            </w:r>
          </w:p>
        </w:tc>
      </w:tr>
      <w:tr w:rsidR="00230FED" w14:paraId="60E519D5" w14:textId="77777777">
        <w:trPr>
          <w:trHeight w:val="680"/>
        </w:trPr>
        <w:tc>
          <w:tcPr>
            <w:tcW w:w="525" w:type="pct"/>
            <w:vAlign w:val="center"/>
          </w:tcPr>
          <w:p w14:paraId="001FC5E7" w14:textId="77777777" w:rsidR="00230FED" w:rsidRDefault="00230FED">
            <w:pPr>
              <w:pStyle w:val="ab"/>
              <w:numPr>
                <w:ilvl w:val="0"/>
                <w:numId w:val="1"/>
              </w:numPr>
              <w:spacing w:line="480" w:lineRule="exact"/>
              <w:ind w:firstLineChars="0"/>
              <w:rPr>
                <w:rFonts w:ascii="宋体" w:hAnsi="宋体" w:cs="宋体"/>
                <w:kern w:val="0"/>
                <w:sz w:val="24"/>
                <w:szCs w:val="24"/>
              </w:rPr>
            </w:pPr>
          </w:p>
        </w:tc>
        <w:tc>
          <w:tcPr>
            <w:tcW w:w="3650" w:type="pct"/>
            <w:vAlign w:val="center"/>
          </w:tcPr>
          <w:p w14:paraId="5DF7D1C2" w14:textId="77777777" w:rsidR="00230FED" w:rsidRDefault="001178C3">
            <w:pPr>
              <w:spacing w:line="480" w:lineRule="exact"/>
              <w:ind w:leftChars="57" w:left="450" w:hangingChars="150" w:hanging="330"/>
              <w:jc w:val="center"/>
              <w:rPr>
                <w:color w:val="000000"/>
                <w:sz w:val="24"/>
                <w:szCs w:val="24"/>
              </w:rPr>
            </w:pPr>
            <w:r>
              <w:rPr>
                <w:rFonts w:hint="eastAsia"/>
                <w:color w:val="000000"/>
                <w:sz w:val="22"/>
              </w:rPr>
              <w:t>健康体检系统</w:t>
            </w:r>
          </w:p>
        </w:tc>
        <w:tc>
          <w:tcPr>
            <w:tcW w:w="825" w:type="pct"/>
            <w:vAlign w:val="center"/>
          </w:tcPr>
          <w:p w14:paraId="0736EB14" w14:textId="77777777" w:rsidR="00230FED" w:rsidRDefault="001178C3">
            <w:pPr>
              <w:widowControl/>
              <w:ind w:firstLineChars="0" w:firstLine="0"/>
              <w:jc w:val="center"/>
              <w:textAlignment w:val="center"/>
              <w:rPr>
                <w:rFonts w:ascii="宋体" w:hAnsi="宋体" w:cs="Times New Roman"/>
                <w:sz w:val="24"/>
                <w:szCs w:val="24"/>
              </w:rPr>
            </w:pPr>
            <w:r>
              <w:rPr>
                <w:rFonts w:ascii="宋体" w:hAnsi="宋体" w:cs="Times New Roman" w:hint="eastAsia"/>
                <w:sz w:val="24"/>
                <w:szCs w:val="24"/>
              </w:rPr>
              <w:t>1项</w:t>
            </w:r>
          </w:p>
        </w:tc>
      </w:tr>
      <w:tr w:rsidR="00230FED" w14:paraId="181618AC" w14:textId="77777777">
        <w:trPr>
          <w:trHeight w:val="680"/>
        </w:trPr>
        <w:tc>
          <w:tcPr>
            <w:tcW w:w="525" w:type="pct"/>
            <w:vAlign w:val="center"/>
          </w:tcPr>
          <w:p w14:paraId="501CE9BA" w14:textId="77777777" w:rsidR="00230FED" w:rsidRDefault="00230FED">
            <w:pPr>
              <w:pStyle w:val="ab"/>
              <w:numPr>
                <w:ilvl w:val="0"/>
                <w:numId w:val="1"/>
              </w:numPr>
              <w:spacing w:line="480" w:lineRule="exact"/>
              <w:ind w:firstLineChars="0"/>
              <w:rPr>
                <w:rFonts w:ascii="宋体" w:hAnsi="宋体" w:cs="宋体"/>
                <w:kern w:val="0"/>
                <w:sz w:val="24"/>
                <w:szCs w:val="24"/>
              </w:rPr>
            </w:pPr>
          </w:p>
        </w:tc>
        <w:tc>
          <w:tcPr>
            <w:tcW w:w="3650" w:type="pct"/>
            <w:vAlign w:val="center"/>
          </w:tcPr>
          <w:p w14:paraId="003F6D40" w14:textId="77777777" w:rsidR="00230FED" w:rsidRDefault="001178C3">
            <w:pPr>
              <w:spacing w:line="480" w:lineRule="exact"/>
              <w:ind w:leftChars="57" w:left="450" w:hangingChars="150" w:hanging="330"/>
              <w:jc w:val="center"/>
              <w:rPr>
                <w:color w:val="000000"/>
                <w:sz w:val="24"/>
                <w:szCs w:val="24"/>
              </w:rPr>
            </w:pPr>
            <w:r>
              <w:rPr>
                <w:rFonts w:hint="eastAsia"/>
                <w:color w:val="000000"/>
                <w:sz w:val="22"/>
              </w:rPr>
              <w:t>手术麻醉系统</w:t>
            </w:r>
          </w:p>
        </w:tc>
        <w:tc>
          <w:tcPr>
            <w:tcW w:w="825" w:type="pct"/>
            <w:vAlign w:val="center"/>
          </w:tcPr>
          <w:p w14:paraId="1C4EDA36" w14:textId="77777777" w:rsidR="00230FED" w:rsidRDefault="001178C3">
            <w:pPr>
              <w:widowControl/>
              <w:ind w:firstLineChars="0" w:firstLine="0"/>
              <w:jc w:val="center"/>
              <w:textAlignment w:val="center"/>
              <w:rPr>
                <w:rFonts w:ascii="宋体" w:hAnsi="宋体" w:cs="Times New Roman"/>
                <w:sz w:val="24"/>
                <w:szCs w:val="24"/>
              </w:rPr>
            </w:pPr>
            <w:r>
              <w:rPr>
                <w:rFonts w:ascii="宋体" w:hAnsi="宋体" w:cs="Times New Roman" w:hint="eastAsia"/>
                <w:sz w:val="24"/>
                <w:szCs w:val="24"/>
              </w:rPr>
              <w:t>1项</w:t>
            </w:r>
          </w:p>
        </w:tc>
      </w:tr>
      <w:tr w:rsidR="00230FED" w14:paraId="128E5604" w14:textId="77777777">
        <w:trPr>
          <w:trHeight w:val="680"/>
        </w:trPr>
        <w:tc>
          <w:tcPr>
            <w:tcW w:w="525" w:type="pct"/>
            <w:vAlign w:val="center"/>
          </w:tcPr>
          <w:p w14:paraId="22BD3230" w14:textId="77777777" w:rsidR="00230FED" w:rsidRDefault="00230FED">
            <w:pPr>
              <w:pStyle w:val="ab"/>
              <w:numPr>
                <w:ilvl w:val="0"/>
                <w:numId w:val="1"/>
              </w:numPr>
              <w:spacing w:line="480" w:lineRule="exact"/>
              <w:ind w:firstLineChars="0"/>
              <w:rPr>
                <w:rFonts w:ascii="宋体" w:hAnsi="宋体" w:cs="宋体"/>
                <w:kern w:val="0"/>
                <w:sz w:val="24"/>
                <w:szCs w:val="24"/>
              </w:rPr>
            </w:pPr>
          </w:p>
        </w:tc>
        <w:tc>
          <w:tcPr>
            <w:tcW w:w="3650" w:type="pct"/>
            <w:vAlign w:val="center"/>
          </w:tcPr>
          <w:p w14:paraId="4F3B1BA7" w14:textId="77777777" w:rsidR="00230FED" w:rsidRDefault="001178C3">
            <w:pPr>
              <w:spacing w:line="480" w:lineRule="exact"/>
              <w:ind w:leftChars="57" w:left="450" w:hangingChars="150" w:hanging="330"/>
              <w:jc w:val="center"/>
              <w:rPr>
                <w:color w:val="000000"/>
                <w:sz w:val="24"/>
                <w:szCs w:val="24"/>
              </w:rPr>
            </w:pPr>
            <w:r>
              <w:rPr>
                <w:rFonts w:hint="eastAsia"/>
                <w:color w:val="000000"/>
                <w:sz w:val="22"/>
              </w:rPr>
              <w:t>阳光用药系统</w:t>
            </w:r>
          </w:p>
        </w:tc>
        <w:tc>
          <w:tcPr>
            <w:tcW w:w="825" w:type="pct"/>
            <w:vAlign w:val="center"/>
          </w:tcPr>
          <w:p w14:paraId="29A0A2B2" w14:textId="77777777" w:rsidR="00230FED" w:rsidRDefault="001178C3">
            <w:pPr>
              <w:widowControl/>
              <w:ind w:firstLineChars="0" w:firstLine="0"/>
              <w:jc w:val="center"/>
              <w:textAlignment w:val="center"/>
              <w:rPr>
                <w:rFonts w:ascii="宋体" w:hAnsi="宋体" w:cs="Times New Roman"/>
                <w:sz w:val="24"/>
                <w:szCs w:val="24"/>
              </w:rPr>
            </w:pPr>
            <w:r>
              <w:rPr>
                <w:rFonts w:ascii="宋体" w:hAnsi="宋体" w:cs="Times New Roman" w:hint="eastAsia"/>
                <w:sz w:val="24"/>
                <w:szCs w:val="24"/>
              </w:rPr>
              <w:t>1项</w:t>
            </w:r>
          </w:p>
        </w:tc>
      </w:tr>
      <w:tr w:rsidR="00230FED" w14:paraId="58121739" w14:textId="77777777">
        <w:trPr>
          <w:trHeight w:val="680"/>
        </w:trPr>
        <w:tc>
          <w:tcPr>
            <w:tcW w:w="525" w:type="pct"/>
            <w:vAlign w:val="center"/>
          </w:tcPr>
          <w:p w14:paraId="798698A3" w14:textId="77777777" w:rsidR="00230FED" w:rsidRDefault="00230FED">
            <w:pPr>
              <w:pStyle w:val="ab"/>
              <w:numPr>
                <w:ilvl w:val="0"/>
                <w:numId w:val="1"/>
              </w:numPr>
              <w:spacing w:line="480" w:lineRule="exact"/>
              <w:ind w:firstLineChars="0"/>
              <w:rPr>
                <w:rFonts w:ascii="宋体" w:hAnsi="宋体" w:cs="宋体"/>
                <w:kern w:val="0"/>
                <w:sz w:val="24"/>
                <w:szCs w:val="24"/>
              </w:rPr>
            </w:pPr>
          </w:p>
        </w:tc>
        <w:tc>
          <w:tcPr>
            <w:tcW w:w="3650" w:type="pct"/>
            <w:vAlign w:val="center"/>
          </w:tcPr>
          <w:p w14:paraId="3B9AA677" w14:textId="77777777" w:rsidR="00230FED" w:rsidRDefault="001178C3">
            <w:pPr>
              <w:spacing w:line="480" w:lineRule="exact"/>
              <w:ind w:leftChars="57" w:left="450" w:hangingChars="150" w:hanging="330"/>
              <w:jc w:val="center"/>
              <w:rPr>
                <w:color w:val="000000"/>
                <w:sz w:val="24"/>
                <w:szCs w:val="24"/>
              </w:rPr>
            </w:pPr>
            <w:r>
              <w:rPr>
                <w:rFonts w:hint="eastAsia"/>
                <w:color w:val="000000"/>
                <w:sz w:val="22"/>
              </w:rPr>
              <w:t>与</w:t>
            </w:r>
            <w:r>
              <w:rPr>
                <w:rFonts w:hint="eastAsia"/>
                <w:color w:val="000000"/>
                <w:sz w:val="22"/>
              </w:rPr>
              <w:t>HIS</w:t>
            </w:r>
            <w:r>
              <w:rPr>
                <w:rFonts w:hint="eastAsia"/>
                <w:color w:val="000000"/>
                <w:sz w:val="22"/>
              </w:rPr>
              <w:t>对接的</w:t>
            </w:r>
            <w:proofErr w:type="gramStart"/>
            <w:r>
              <w:rPr>
                <w:rFonts w:hint="eastAsia"/>
                <w:color w:val="000000"/>
                <w:sz w:val="22"/>
              </w:rPr>
              <w:t>其他第三</w:t>
            </w:r>
            <w:proofErr w:type="gramEnd"/>
            <w:r>
              <w:rPr>
                <w:rFonts w:hint="eastAsia"/>
                <w:color w:val="000000"/>
                <w:sz w:val="22"/>
              </w:rPr>
              <w:t>方系统接口</w:t>
            </w:r>
          </w:p>
        </w:tc>
        <w:tc>
          <w:tcPr>
            <w:tcW w:w="825" w:type="pct"/>
            <w:vAlign w:val="center"/>
          </w:tcPr>
          <w:p w14:paraId="36F109CF" w14:textId="77777777" w:rsidR="00230FED" w:rsidRDefault="001178C3">
            <w:pPr>
              <w:widowControl/>
              <w:ind w:firstLineChars="0" w:firstLine="0"/>
              <w:jc w:val="center"/>
              <w:textAlignment w:val="center"/>
              <w:rPr>
                <w:rFonts w:ascii="宋体" w:hAnsi="宋体" w:cs="Times New Roman"/>
                <w:sz w:val="24"/>
                <w:szCs w:val="24"/>
              </w:rPr>
            </w:pPr>
            <w:r>
              <w:rPr>
                <w:rFonts w:ascii="宋体" w:hAnsi="宋体" w:cs="Times New Roman" w:hint="eastAsia"/>
                <w:sz w:val="24"/>
                <w:szCs w:val="24"/>
              </w:rPr>
              <w:t>1项</w:t>
            </w:r>
          </w:p>
        </w:tc>
      </w:tr>
      <w:tr w:rsidR="00230FED" w14:paraId="5C73E4C3" w14:textId="77777777">
        <w:trPr>
          <w:trHeight w:val="680"/>
        </w:trPr>
        <w:tc>
          <w:tcPr>
            <w:tcW w:w="525" w:type="pct"/>
            <w:vAlign w:val="center"/>
          </w:tcPr>
          <w:p w14:paraId="4911DB6B" w14:textId="77777777" w:rsidR="00230FED" w:rsidRDefault="00230FED">
            <w:pPr>
              <w:pStyle w:val="ab"/>
              <w:numPr>
                <w:ilvl w:val="0"/>
                <w:numId w:val="1"/>
              </w:numPr>
              <w:spacing w:line="480" w:lineRule="exact"/>
              <w:ind w:firstLineChars="0"/>
              <w:jc w:val="center"/>
              <w:rPr>
                <w:rFonts w:ascii="宋体" w:hAnsi="宋体" w:cs="Times New Roman"/>
                <w:sz w:val="24"/>
                <w:szCs w:val="24"/>
              </w:rPr>
            </w:pPr>
          </w:p>
        </w:tc>
        <w:tc>
          <w:tcPr>
            <w:tcW w:w="3650" w:type="pct"/>
            <w:vAlign w:val="center"/>
          </w:tcPr>
          <w:p w14:paraId="4D1B7F6C" w14:textId="77777777" w:rsidR="00230FED" w:rsidRDefault="001178C3">
            <w:pPr>
              <w:spacing w:line="480" w:lineRule="exact"/>
              <w:ind w:leftChars="57" w:left="480" w:hangingChars="150" w:hanging="360"/>
              <w:jc w:val="center"/>
              <w:rPr>
                <w:rFonts w:ascii="宋体" w:hAnsi="宋体" w:cs="Times New Roman"/>
                <w:sz w:val="24"/>
                <w:szCs w:val="24"/>
              </w:rPr>
            </w:pPr>
            <w:r>
              <w:rPr>
                <w:rFonts w:hint="eastAsia"/>
                <w:color w:val="000000"/>
                <w:sz w:val="24"/>
                <w:szCs w:val="24"/>
              </w:rPr>
              <w:t>电子病历质控管理系统</w:t>
            </w:r>
          </w:p>
        </w:tc>
        <w:tc>
          <w:tcPr>
            <w:tcW w:w="825" w:type="pct"/>
            <w:vAlign w:val="center"/>
          </w:tcPr>
          <w:p w14:paraId="32F42D20" w14:textId="77777777" w:rsidR="00230FED" w:rsidRDefault="001178C3">
            <w:pPr>
              <w:spacing w:line="480" w:lineRule="exact"/>
              <w:ind w:firstLineChars="0" w:firstLine="0"/>
              <w:jc w:val="center"/>
              <w:rPr>
                <w:rFonts w:ascii="宋体" w:hAnsi="宋体" w:cs="宋体"/>
                <w:sz w:val="24"/>
                <w:szCs w:val="24"/>
              </w:rPr>
            </w:pPr>
            <w:r>
              <w:rPr>
                <w:rFonts w:ascii="宋体" w:hAnsi="宋体" w:cs="Times New Roman" w:hint="eastAsia"/>
                <w:sz w:val="24"/>
                <w:szCs w:val="24"/>
              </w:rPr>
              <w:t>1项</w:t>
            </w:r>
          </w:p>
        </w:tc>
      </w:tr>
      <w:tr w:rsidR="00230FED" w14:paraId="17485F5D" w14:textId="77777777">
        <w:trPr>
          <w:trHeight w:val="680"/>
        </w:trPr>
        <w:tc>
          <w:tcPr>
            <w:tcW w:w="525" w:type="pct"/>
            <w:vAlign w:val="center"/>
          </w:tcPr>
          <w:p w14:paraId="651BF942" w14:textId="77777777" w:rsidR="00230FED" w:rsidRDefault="00230FED">
            <w:pPr>
              <w:pStyle w:val="ab"/>
              <w:numPr>
                <w:ilvl w:val="0"/>
                <w:numId w:val="1"/>
              </w:numPr>
              <w:spacing w:line="480" w:lineRule="exact"/>
              <w:ind w:firstLineChars="0"/>
              <w:jc w:val="center"/>
              <w:rPr>
                <w:rFonts w:ascii="宋体" w:hAnsi="宋体" w:cs="Times New Roman"/>
                <w:sz w:val="24"/>
                <w:szCs w:val="24"/>
              </w:rPr>
            </w:pPr>
          </w:p>
        </w:tc>
        <w:tc>
          <w:tcPr>
            <w:tcW w:w="3650" w:type="pct"/>
            <w:vAlign w:val="center"/>
          </w:tcPr>
          <w:p w14:paraId="7D3652CE" w14:textId="77777777" w:rsidR="00230FED" w:rsidRDefault="001178C3">
            <w:pPr>
              <w:spacing w:line="480" w:lineRule="exact"/>
              <w:ind w:leftChars="57" w:left="480" w:hangingChars="150" w:hanging="360"/>
              <w:jc w:val="center"/>
              <w:rPr>
                <w:rFonts w:ascii="宋体" w:hAnsi="宋体" w:cs="Times New Roman"/>
                <w:sz w:val="24"/>
                <w:szCs w:val="24"/>
              </w:rPr>
            </w:pPr>
            <w:r>
              <w:rPr>
                <w:rFonts w:hint="eastAsia"/>
                <w:color w:val="000000"/>
                <w:sz w:val="24"/>
                <w:szCs w:val="24"/>
              </w:rPr>
              <w:t>医院成本核算系统</w:t>
            </w:r>
          </w:p>
        </w:tc>
        <w:tc>
          <w:tcPr>
            <w:tcW w:w="825" w:type="pct"/>
            <w:vAlign w:val="center"/>
          </w:tcPr>
          <w:p w14:paraId="2813B661" w14:textId="77777777" w:rsidR="00230FED" w:rsidRDefault="001178C3">
            <w:pPr>
              <w:spacing w:line="480" w:lineRule="exact"/>
              <w:ind w:firstLineChars="0" w:firstLine="0"/>
              <w:jc w:val="center"/>
              <w:rPr>
                <w:rFonts w:ascii="宋体" w:hAnsi="宋体" w:cs="Times New Roman"/>
                <w:sz w:val="24"/>
                <w:szCs w:val="24"/>
              </w:rPr>
            </w:pPr>
            <w:r>
              <w:rPr>
                <w:rFonts w:ascii="宋体" w:hAnsi="宋体" w:cs="Times New Roman" w:hint="eastAsia"/>
                <w:sz w:val="24"/>
                <w:szCs w:val="24"/>
              </w:rPr>
              <w:t>1项</w:t>
            </w:r>
          </w:p>
        </w:tc>
      </w:tr>
      <w:tr w:rsidR="00230FED" w14:paraId="343A2821" w14:textId="77777777">
        <w:trPr>
          <w:trHeight w:val="680"/>
        </w:trPr>
        <w:tc>
          <w:tcPr>
            <w:tcW w:w="525" w:type="pct"/>
            <w:vAlign w:val="center"/>
          </w:tcPr>
          <w:p w14:paraId="4E7F2822" w14:textId="77777777" w:rsidR="00230FED" w:rsidRDefault="00230FED">
            <w:pPr>
              <w:pStyle w:val="ab"/>
              <w:numPr>
                <w:ilvl w:val="0"/>
                <w:numId w:val="1"/>
              </w:numPr>
              <w:spacing w:line="480" w:lineRule="exact"/>
              <w:ind w:firstLineChars="0"/>
              <w:jc w:val="center"/>
              <w:rPr>
                <w:rFonts w:ascii="宋体" w:hAnsi="宋体" w:cs="Times New Roman"/>
                <w:sz w:val="24"/>
                <w:szCs w:val="24"/>
              </w:rPr>
            </w:pPr>
          </w:p>
        </w:tc>
        <w:tc>
          <w:tcPr>
            <w:tcW w:w="3650" w:type="pct"/>
            <w:vAlign w:val="center"/>
          </w:tcPr>
          <w:p w14:paraId="7F3386C6" w14:textId="77777777" w:rsidR="00230FED" w:rsidRDefault="001178C3">
            <w:pPr>
              <w:spacing w:line="480" w:lineRule="exact"/>
              <w:ind w:leftChars="57" w:left="480" w:hangingChars="150" w:hanging="360"/>
              <w:jc w:val="center"/>
              <w:rPr>
                <w:rFonts w:ascii="宋体" w:hAnsi="宋体" w:cs="Times New Roman"/>
                <w:sz w:val="24"/>
                <w:szCs w:val="24"/>
              </w:rPr>
            </w:pPr>
            <w:r>
              <w:rPr>
                <w:rFonts w:hint="eastAsia"/>
                <w:color w:val="000000"/>
                <w:sz w:val="24"/>
                <w:szCs w:val="24"/>
              </w:rPr>
              <w:t>医院预算管理系统</w:t>
            </w:r>
          </w:p>
        </w:tc>
        <w:tc>
          <w:tcPr>
            <w:tcW w:w="825" w:type="pct"/>
            <w:vAlign w:val="center"/>
          </w:tcPr>
          <w:p w14:paraId="76C665BE" w14:textId="77777777" w:rsidR="00230FED" w:rsidRDefault="001178C3">
            <w:pPr>
              <w:spacing w:line="480" w:lineRule="exact"/>
              <w:ind w:firstLineChars="0" w:firstLine="0"/>
              <w:jc w:val="center"/>
              <w:rPr>
                <w:rFonts w:ascii="宋体" w:hAnsi="宋体" w:cs="Times New Roman"/>
                <w:sz w:val="24"/>
                <w:szCs w:val="24"/>
              </w:rPr>
            </w:pPr>
            <w:r>
              <w:rPr>
                <w:rFonts w:ascii="宋体" w:hAnsi="宋体" w:cs="Times New Roman" w:hint="eastAsia"/>
                <w:sz w:val="24"/>
                <w:szCs w:val="24"/>
              </w:rPr>
              <w:t>1项</w:t>
            </w:r>
          </w:p>
        </w:tc>
      </w:tr>
      <w:tr w:rsidR="00230FED" w14:paraId="48C2DFEC" w14:textId="77777777">
        <w:trPr>
          <w:trHeight w:val="680"/>
        </w:trPr>
        <w:tc>
          <w:tcPr>
            <w:tcW w:w="525" w:type="pct"/>
            <w:vAlign w:val="center"/>
          </w:tcPr>
          <w:p w14:paraId="36224870" w14:textId="77777777" w:rsidR="00230FED" w:rsidRDefault="00230FED">
            <w:pPr>
              <w:pStyle w:val="ab"/>
              <w:numPr>
                <w:ilvl w:val="0"/>
                <w:numId w:val="1"/>
              </w:numPr>
              <w:spacing w:line="480" w:lineRule="exact"/>
              <w:ind w:firstLineChars="0"/>
              <w:jc w:val="center"/>
              <w:rPr>
                <w:rFonts w:ascii="宋体" w:hAnsi="宋体" w:cs="Times New Roman"/>
                <w:sz w:val="24"/>
                <w:szCs w:val="24"/>
              </w:rPr>
            </w:pPr>
          </w:p>
        </w:tc>
        <w:tc>
          <w:tcPr>
            <w:tcW w:w="3650" w:type="pct"/>
            <w:vAlign w:val="center"/>
          </w:tcPr>
          <w:p w14:paraId="5C41D158" w14:textId="77777777" w:rsidR="00230FED" w:rsidRDefault="001178C3">
            <w:pPr>
              <w:spacing w:line="480" w:lineRule="exact"/>
              <w:ind w:leftChars="57" w:left="480" w:hangingChars="150" w:hanging="360"/>
              <w:jc w:val="center"/>
              <w:rPr>
                <w:rFonts w:ascii="宋体" w:hAnsi="宋体" w:cs="Times New Roman"/>
                <w:sz w:val="24"/>
                <w:szCs w:val="24"/>
              </w:rPr>
            </w:pPr>
            <w:r>
              <w:rPr>
                <w:rFonts w:hint="eastAsia"/>
                <w:color w:val="000000"/>
                <w:sz w:val="24"/>
                <w:szCs w:val="24"/>
              </w:rPr>
              <w:t>危急值管理系统</w:t>
            </w:r>
          </w:p>
        </w:tc>
        <w:tc>
          <w:tcPr>
            <w:tcW w:w="825" w:type="pct"/>
            <w:vAlign w:val="center"/>
          </w:tcPr>
          <w:p w14:paraId="640902F2" w14:textId="77777777" w:rsidR="00230FED" w:rsidRDefault="001178C3">
            <w:pPr>
              <w:spacing w:line="480" w:lineRule="exact"/>
              <w:ind w:firstLineChars="0" w:firstLine="0"/>
              <w:jc w:val="center"/>
              <w:rPr>
                <w:rFonts w:ascii="宋体" w:hAnsi="宋体" w:cs="Times New Roman"/>
                <w:sz w:val="24"/>
                <w:szCs w:val="24"/>
              </w:rPr>
            </w:pPr>
            <w:r>
              <w:rPr>
                <w:rFonts w:ascii="宋体" w:hAnsi="宋体" w:cs="Times New Roman" w:hint="eastAsia"/>
                <w:sz w:val="24"/>
                <w:szCs w:val="24"/>
              </w:rPr>
              <w:t>1项</w:t>
            </w:r>
          </w:p>
        </w:tc>
      </w:tr>
      <w:tr w:rsidR="00230FED" w14:paraId="2F568D3B" w14:textId="77777777">
        <w:trPr>
          <w:trHeight w:val="680"/>
        </w:trPr>
        <w:tc>
          <w:tcPr>
            <w:tcW w:w="525" w:type="pct"/>
            <w:vAlign w:val="center"/>
          </w:tcPr>
          <w:p w14:paraId="77152AB0" w14:textId="77777777" w:rsidR="00230FED" w:rsidRDefault="00230FED">
            <w:pPr>
              <w:pStyle w:val="ab"/>
              <w:numPr>
                <w:ilvl w:val="0"/>
                <w:numId w:val="1"/>
              </w:numPr>
              <w:spacing w:line="480" w:lineRule="exact"/>
              <w:ind w:firstLineChars="0"/>
              <w:jc w:val="center"/>
              <w:rPr>
                <w:rFonts w:ascii="宋体" w:hAnsi="宋体" w:cs="Times New Roman"/>
                <w:sz w:val="24"/>
                <w:szCs w:val="24"/>
              </w:rPr>
            </w:pPr>
          </w:p>
        </w:tc>
        <w:tc>
          <w:tcPr>
            <w:tcW w:w="3650" w:type="pct"/>
            <w:vAlign w:val="center"/>
          </w:tcPr>
          <w:p w14:paraId="0213867F" w14:textId="77777777" w:rsidR="00230FED" w:rsidRDefault="001178C3">
            <w:pPr>
              <w:spacing w:line="480" w:lineRule="exact"/>
              <w:ind w:leftChars="57" w:left="480" w:hangingChars="150" w:hanging="360"/>
              <w:jc w:val="center"/>
              <w:rPr>
                <w:rFonts w:ascii="宋体" w:hAnsi="宋体" w:cs="Times New Roman"/>
                <w:sz w:val="24"/>
                <w:szCs w:val="24"/>
              </w:rPr>
            </w:pPr>
            <w:r>
              <w:rPr>
                <w:rFonts w:hint="eastAsia"/>
                <w:color w:val="000000"/>
                <w:sz w:val="24"/>
                <w:szCs w:val="24"/>
              </w:rPr>
              <w:t>心电</w:t>
            </w:r>
            <w:proofErr w:type="gramStart"/>
            <w:r>
              <w:rPr>
                <w:rFonts w:hint="eastAsia"/>
                <w:color w:val="000000"/>
                <w:sz w:val="24"/>
                <w:szCs w:val="24"/>
              </w:rPr>
              <w:t>电</w:t>
            </w:r>
            <w:proofErr w:type="gramEnd"/>
            <w:r>
              <w:rPr>
                <w:rFonts w:hint="eastAsia"/>
                <w:color w:val="000000"/>
                <w:sz w:val="24"/>
                <w:szCs w:val="24"/>
              </w:rPr>
              <w:t>生理信息系统</w:t>
            </w:r>
          </w:p>
        </w:tc>
        <w:tc>
          <w:tcPr>
            <w:tcW w:w="825" w:type="pct"/>
            <w:vAlign w:val="center"/>
          </w:tcPr>
          <w:p w14:paraId="421B609F" w14:textId="77777777" w:rsidR="00230FED" w:rsidRDefault="001178C3">
            <w:pPr>
              <w:spacing w:line="480" w:lineRule="exact"/>
              <w:ind w:firstLineChars="0" w:firstLine="0"/>
              <w:jc w:val="center"/>
              <w:rPr>
                <w:rFonts w:ascii="宋体" w:hAnsi="宋体" w:cs="Times New Roman"/>
                <w:sz w:val="24"/>
                <w:szCs w:val="24"/>
              </w:rPr>
            </w:pPr>
            <w:r>
              <w:rPr>
                <w:rFonts w:ascii="宋体" w:hAnsi="宋体" w:cs="Times New Roman" w:hint="eastAsia"/>
                <w:sz w:val="24"/>
                <w:szCs w:val="24"/>
              </w:rPr>
              <w:t>1项</w:t>
            </w:r>
          </w:p>
        </w:tc>
      </w:tr>
      <w:tr w:rsidR="00230FED" w14:paraId="5C96D8FA" w14:textId="77777777">
        <w:trPr>
          <w:trHeight w:val="680"/>
        </w:trPr>
        <w:tc>
          <w:tcPr>
            <w:tcW w:w="525" w:type="pct"/>
            <w:vAlign w:val="center"/>
          </w:tcPr>
          <w:p w14:paraId="2674D645" w14:textId="77777777" w:rsidR="00230FED" w:rsidRDefault="00230FED">
            <w:pPr>
              <w:pStyle w:val="ab"/>
              <w:numPr>
                <w:ilvl w:val="0"/>
                <w:numId w:val="1"/>
              </w:numPr>
              <w:spacing w:line="480" w:lineRule="exact"/>
              <w:ind w:firstLineChars="0"/>
              <w:jc w:val="center"/>
              <w:rPr>
                <w:rFonts w:ascii="宋体" w:hAnsi="宋体" w:cs="Times New Roman"/>
                <w:sz w:val="24"/>
                <w:szCs w:val="24"/>
              </w:rPr>
            </w:pPr>
          </w:p>
        </w:tc>
        <w:tc>
          <w:tcPr>
            <w:tcW w:w="3650" w:type="pct"/>
            <w:vAlign w:val="center"/>
          </w:tcPr>
          <w:p w14:paraId="6B4CD3A1" w14:textId="77777777" w:rsidR="00230FED" w:rsidRDefault="001178C3">
            <w:pPr>
              <w:spacing w:line="480" w:lineRule="exact"/>
              <w:ind w:leftChars="57" w:left="480" w:hangingChars="150" w:hanging="360"/>
              <w:jc w:val="center"/>
              <w:rPr>
                <w:rFonts w:ascii="宋体" w:hAnsi="宋体" w:cs="Times New Roman"/>
                <w:sz w:val="24"/>
                <w:szCs w:val="24"/>
              </w:rPr>
            </w:pPr>
            <w:r>
              <w:rPr>
                <w:rFonts w:hint="eastAsia"/>
                <w:color w:val="000000"/>
                <w:sz w:val="24"/>
                <w:szCs w:val="24"/>
              </w:rPr>
              <w:t>ICU</w:t>
            </w:r>
            <w:r>
              <w:rPr>
                <w:rFonts w:hint="eastAsia"/>
                <w:color w:val="000000"/>
                <w:sz w:val="24"/>
                <w:szCs w:val="24"/>
              </w:rPr>
              <w:t>管理系统</w:t>
            </w:r>
          </w:p>
        </w:tc>
        <w:tc>
          <w:tcPr>
            <w:tcW w:w="825" w:type="pct"/>
            <w:vAlign w:val="center"/>
          </w:tcPr>
          <w:p w14:paraId="7D5FBB06" w14:textId="77777777" w:rsidR="00230FED" w:rsidRDefault="001178C3">
            <w:pPr>
              <w:spacing w:line="480" w:lineRule="exact"/>
              <w:ind w:firstLineChars="0" w:firstLine="0"/>
              <w:jc w:val="center"/>
              <w:rPr>
                <w:rFonts w:ascii="宋体" w:hAnsi="宋体" w:cs="Times New Roman"/>
                <w:sz w:val="24"/>
                <w:szCs w:val="24"/>
              </w:rPr>
            </w:pPr>
            <w:r>
              <w:rPr>
                <w:rFonts w:ascii="宋体" w:hAnsi="宋体" w:cs="Times New Roman" w:hint="eastAsia"/>
                <w:sz w:val="24"/>
                <w:szCs w:val="24"/>
              </w:rPr>
              <w:t>1项</w:t>
            </w:r>
          </w:p>
        </w:tc>
      </w:tr>
      <w:tr w:rsidR="00230FED" w14:paraId="3607A39F" w14:textId="77777777">
        <w:trPr>
          <w:trHeight w:val="680"/>
        </w:trPr>
        <w:tc>
          <w:tcPr>
            <w:tcW w:w="525" w:type="pct"/>
            <w:vAlign w:val="center"/>
          </w:tcPr>
          <w:p w14:paraId="220EDC25" w14:textId="77777777" w:rsidR="00230FED" w:rsidRDefault="00230FED">
            <w:pPr>
              <w:pStyle w:val="ab"/>
              <w:numPr>
                <w:ilvl w:val="0"/>
                <w:numId w:val="1"/>
              </w:numPr>
              <w:spacing w:line="480" w:lineRule="exact"/>
              <w:ind w:firstLineChars="0"/>
              <w:jc w:val="center"/>
              <w:rPr>
                <w:rFonts w:ascii="宋体" w:hAnsi="宋体" w:cs="Times New Roman"/>
                <w:sz w:val="24"/>
                <w:szCs w:val="24"/>
              </w:rPr>
            </w:pPr>
          </w:p>
        </w:tc>
        <w:tc>
          <w:tcPr>
            <w:tcW w:w="3650" w:type="pct"/>
            <w:vAlign w:val="center"/>
          </w:tcPr>
          <w:p w14:paraId="2F202B71" w14:textId="77777777" w:rsidR="00230FED" w:rsidRDefault="001178C3">
            <w:pPr>
              <w:spacing w:line="480" w:lineRule="exact"/>
              <w:ind w:leftChars="57" w:left="480" w:hangingChars="150" w:hanging="360"/>
              <w:jc w:val="center"/>
              <w:rPr>
                <w:rFonts w:ascii="宋体" w:hAnsi="宋体" w:cs="Times New Roman"/>
                <w:sz w:val="24"/>
                <w:szCs w:val="24"/>
              </w:rPr>
            </w:pPr>
            <w:r>
              <w:rPr>
                <w:rFonts w:hint="eastAsia"/>
                <w:color w:val="000000"/>
                <w:sz w:val="24"/>
                <w:szCs w:val="24"/>
              </w:rPr>
              <w:t>血库管理系统</w:t>
            </w:r>
          </w:p>
        </w:tc>
        <w:tc>
          <w:tcPr>
            <w:tcW w:w="825" w:type="pct"/>
            <w:vAlign w:val="center"/>
          </w:tcPr>
          <w:p w14:paraId="002F6A24" w14:textId="77777777" w:rsidR="00230FED" w:rsidRDefault="001178C3">
            <w:pPr>
              <w:spacing w:line="480" w:lineRule="exact"/>
              <w:ind w:firstLineChars="0" w:firstLine="0"/>
              <w:jc w:val="center"/>
              <w:rPr>
                <w:rFonts w:ascii="宋体" w:hAnsi="宋体" w:cs="Times New Roman"/>
                <w:sz w:val="24"/>
                <w:szCs w:val="24"/>
              </w:rPr>
            </w:pPr>
            <w:r>
              <w:rPr>
                <w:rFonts w:ascii="宋体" w:hAnsi="宋体" w:cs="Times New Roman" w:hint="eastAsia"/>
                <w:sz w:val="24"/>
                <w:szCs w:val="24"/>
              </w:rPr>
              <w:t>1项</w:t>
            </w:r>
          </w:p>
        </w:tc>
      </w:tr>
      <w:tr w:rsidR="00230FED" w14:paraId="0B4DD549" w14:textId="77777777">
        <w:trPr>
          <w:trHeight w:val="680"/>
        </w:trPr>
        <w:tc>
          <w:tcPr>
            <w:tcW w:w="525" w:type="pct"/>
            <w:vAlign w:val="center"/>
          </w:tcPr>
          <w:p w14:paraId="5E1CDB9C" w14:textId="77777777" w:rsidR="00230FED" w:rsidRDefault="00230FED">
            <w:pPr>
              <w:pStyle w:val="ab"/>
              <w:numPr>
                <w:ilvl w:val="0"/>
                <w:numId w:val="1"/>
              </w:numPr>
              <w:spacing w:line="480" w:lineRule="exact"/>
              <w:ind w:firstLineChars="0"/>
              <w:jc w:val="center"/>
              <w:rPr>
                <w:rFonts w:ascii="宋体" w:hAnsi="宋体" w:cs="Times New Roman"/>
                <w:sz w:val="24"/>
                <w:szCs w:val="24"/>
              </w:rPr>
            </w:pPr>
          </w:p>
        </w:tc>
        <w:tc>
          <w:tcPr>
            <w:tcW w:w="3650" w:type="pct"/>
            <w:vAlign w:val="center"/>
          </w:tcPr>
          <w:p w14:paraId="1421D787" w14:textId="77777777" w:rsidR="00230FED" w:rsidRDefault="001178C3">
            <w:pPr>
              <w:spacing w:line="480" w:lineRule="exact"/>
              <w:ind w:leftChars="57" w:left="480" w:hangingChars="150" w:hanging="360"/>
              <w:jc w:val="center"/>
              <w:rPr>
                <w:rFonts w:ascii="宋体" w:hAnsi="宋体" w:cs="Times New Roman"/>
                <w:sz w:val="24"/>
                <w:szCs w:val="24"/>
              </w:rPr>
            </w:pPr>
            <w:r>
              <w:rPr>
                <w:rFonts w:hint="eastAsia"/>
                <w:color w:val="000000"/>
                <w:sz w:val="24"/>
                <w:szCs w:val="24"/>
              </w:rPr>
              <w:t>检验室试剂管理系统</w:t>
            </w:r>
          </w:p>
        </w:tc>
        <w:tc>
          <w:tcPr>
            <w:tcW w:w="825" w:type="pct"/>
            <w:vAlign w:val="center"/>
          </w:tcPr>
          <w:p w14:paraId="71560013" w14:textId="77777777" w:rsidR="00230FED" w:rsidRDefault="001178C3">
            <w:pPr>
              <w:spacing w:line="480" w:lineRule="exact"/>
              <w:ind w:firstLineChars="0" w:firstLine="0"/>
              <w:jc w:val="center"/>
              <w:rPr>
                <w:rFonts w:ascii="宋体" w:hAnsi="宋体" w:cs="Times New Roman"/>
                <w:sz w:val="24"/>
                <w:szCs w:val="24"/>
              </w:rPr>
            </w:pPr>
            <w:r>
              <w:rPr>
                <w:rFonts w:ascii="宋体" w:hAnsi="宋体" w:cs="Times New Roman" w:hint="eastAsia"/>
                <w:sz w:val="24"/>
                <w:szCs w:val="24"/>
              </w:rPr>
              <w:t>1项</w:t>
            </w:r>
          </w:p>
        </w:tc>
      </w:tr>
      <w:tr w:rsidR="00230FED" w14:paraId="141182ED" w14:textId="77777777">
        <w:trPr>
          <w:trHeight w:val="680"/>
        </w:trPr>
        <w:tc>
          <w:tcPr>
            <w:tcW w:w="525" w:type="pct"/>
            <w:vAlign w:val="center"/>
          </w:tcPr>
          <w:p w14:paraId="43FC1913" w14:textId="77777777" w:rsidR="00230FED" w:rsidRDefault="00230FED">
            <w:pPr>
              <w:pStyle w:val="ab"/>
              <w:numPr>
                <w:ilvl w:val="0"/>
                <w:numId w:val="1"/>
              </w:numPr>
              <w:spacing w:line="480" w:lineRule="exact"/>
              <w:ind w:firstLineChars="0"/>
              <w:jc w:val="center"/>
              <w:rPr>
                <w:rFonts w:ascii="宋体" w:hAnsi="宋体" w:cs="Times New Roman"/>
                <w:sz w:val="24"/>
                <w:szCs w:val="24"/>
              </w:rPr>
            </w:pPr>
          </w:p>
        </w:tc>
        <w:tc>
          <w:tcPr>
            <w:tcW w:w="3650" w:type="pct"/>
            <w:vAlign w:val="center"/>
          </w:tcPr>
          <w:p w14:paraId="395AD9A6" w14:textId="77777777" w:rsidR="00230FED" w:rsidRDefault="001178C3">
            <w:pPr>
              <w:spacing w:line="480" w:lineRule="exact"/>
              <w:ind w:leftChars="57" w:left="480" w:hangingChars="150" w:hanging="360"/>
              <w:jc w:val="center"/>
              <w:rPr>
                <w:rFonts w:ascii="宋体" w:hAnsi="宋体" w:cs="Times New Roman"/>
                <w:sz w:val="24"/>
                <w:szCs w:val="24"/>
              </w:rPr>
            </w:pPr>
            <w:r>
              <w:rPr>
                <w:rFonts w:hint="eastAsia"/>
                <w:color w:val="000000"/>
                <w:sz w:val="24"/>
                <w:szCs w:val="24"/>
              </w:rPr>
              <w:t>临床路径系统</w:t>
            </w:r>
          </w:p>
        </w:tc>
        <w:tc>
          <w:tcPr>
            <w:tcW w:w="825" w:type="pct"/>
            <w:vAlign w:val="center"/>
          </w:tcPr>
          <w:p w14:paraId="6D5C96C9" w14:textId="77777777" w:rsidR="00230FED" w:rsidRDefault="001178C3">
            <w:pPr>
              <w:spacing w:line="480" w:lineRule="exact"/>
              <w:ind w:firstLineChars="0" w:firstLine="0"/>
              <w:jc w:val="center"/>
              <w:rPr>
                <w:rFonts w:ascii="宋体" w:hAnsi="宋体" w:cs="Times New Roman"/>
                <w:sz w:val="24"/>
                <w:szCs w:val="24"/>
              </w:rPr>
            </w:pPr>
            <w:r>
              <w:rPr>
                <w:rFonts w:ascii="宋体" w:hAnsi="宋体" w:cs="Times New Roman" w:hint="eastAsia"/>
                <w:sz w:val="24"/>
                <w:szCs w:val="24"/>
              </w:rPr>
              <w:t>1项</w:t>
            </w:r>
          </w:p>
        </w:tc>
      </w:tr>
      <w:tr w:rsidR="00230FED" w14:paraId="1E160E76" w14:textId="77777777">
        <w:trPr>
          <w:trHeight w:val="680"/>
        </w:trPr>
        <w:tc>
          <w:tcPr>
            <w:tcW w:w="525" w:type="pct"/>
            <w:vAlign w:val="center"/>
          </w:tcPr>
          <w:p w14:paraId="7ED872C5" w14:textId="77777777" w:rsidR="00230FED" w:rsidRDefault="00230FED">
            <w:pPr>
              <w:pStyle w:val="ab"/>
              <w:numPr>
                <w:ilvl w:val="0"/>
                <w:numId w:val="1"/>
              </w:numPr>
              <w:spacing w:line="480" w:lineRule="exact"/>
              <w:ind w:firstLineChars="0"/>
              <w:jc w:val="center"/>
              <w:rPr>
                <w:rFonts w:ascii="宋体" w:hAnsi="宋体" w:cs="Times New Roman"/>
                <w:sz w:val="24"/>
                <w:szCs w:val="24"/>
              </w:rPr>
            </w:pPr>
          </w:p>
        </w:tc>
        <w:tc>
          <w:tcPr>
            <w:tcW w:w="3650" w:type="pct"/>
            <w:vAlign w:val="center"/>
          </w:tcPr>
          <w:p w14:paraId="50B7E401" w14:textId="77777777" w:rsidR="00230FED" w:rsidRDefault="001178C3">
            <w:pPr>
              <w:spacing w:line="480" w:lineRule="exact"/>
              <w:ind w:leftChars="57" w:left="480" w:hangingChars="150" w:hanging="360"/>
              <w:jc w:val="center"/>
              <w:rPr>
                <w:rFonts w:ascii="宋体" w:hAnsi="宋体" w:cs="Times New Roman"/>
                <w:sz w:val="24"/>
                <w:szCs w:val="24"/>
              </w:rPr>
            </w:pPr>
            <w:r>
              <w:rPr>
                <w:rFonts w:hint="eastAsia"/>
                <w:color w:val="000000"/>
                <w:sz w:val="24"/>
                <w:szCs w:val="24"/>
              </w:rPr>
              <w:t>电子签名系统</w:t>
            </w:r>
          </w:p>
        </w:tc>
        <w:tc>
          <w:tcPr>
            <w:tcW w:w="825" w:type="pct"/>
            <w:vAlign w:val="center"/>
          </w:tcPr>
          <w:p w14:paraId="39B2DEB1" w14:textId="77777777" w:rsidR="00230FED" w:rsidRDefault="001178C3">
            <w:pPr>
              <w:spacing w:line="480" w:lineRule="exact"/>
              <w:ind w:firstLineChars="0" w:firstLine="0"/>
              <w:jc w:val="center"/>
              <w:rPr>
                <w:rFonts w:ascii="宋体" w:hAnsi="宋体" w:cs="Times New Roman"/>
                <w:sz w:val="24"/>
                <w:szCs w:val="24"/>
              </w:rPr>
            </w:pPr>
            <w:r>
              <w:rPr>
                <w:rFonts w:ascii="宋体" w:hAnsi="宋体" w:cs="Times New Roman" w:hint="eastAsia"/>
                <w:sz w:val="24"/>
                <w:szCs w:val="24"/>
              </w:rPr>
              <w:t>1项</w:t>
            </w:r>
          </w:p>
        </w:tc>
      </w:tr>
      <w:tr w:rsidR="00230FED" w14:paraId="2305300D" w14:textId="77777777">
        <w:trPr>
          <w:trHeight w:val="680"/>
        </w:trPr>
        <w:tc>
          <w:tcPr>
            <w:tcW w:w="525" w:type="pct"/>
            <w:vAlign w:val="center"/>
          </w:tcPr>
          <w:p w14:paraId="4F357665" w14:textId="77777777" w:rsidR="00230FED" w:rsidRDefault="00230FED">
            <w:pPr>
              <w:pStyle w:val="ab"/>
              <w:numPr>
                <w:ilvl w:val="0"/>
                <w:numId w:val="1"/>
              </w:numPr>
              <w:spacing w:line="480" w:lineRule="exact"/>
              <w:ind w:firstLineChars="0"/>
              <w:jc w:val="center"/>
              <w:rPr>
                <w:rFonts w:ascii="宋体" w:hAnsi="宋体" w:cs="Times New Roman"/>
                <w:sz w:val="24"/>
                <w:szCs w:val="24"/>
              </w:rPr>
            </w:pPr>
          </w:p>
        </w:tc>
        <w:tc>
          <w:tcPr>
            <w:tcW w:w="3650" w:type="pct"/>
            <w:vAlign w:val="center"/>
          </w:tcPr>
          <w:p w14:paraId="510BDD01" w14:textId="77777777" w:rsidR="00230FED" w:rsidRDefault="001178C3">
            <w:pPr>
              <w:spacing w:line="480" w:lineRule="exact"/>
              <w:ind w:leftChars="57" w:left="480" w:hangingChars="150" w:hanging="360"/>
              <w:jc w:val="center"/>
              <w:rPr>
                <w:rFonts w:ascii="宋体" w:hAnsi="宋体" w:cs="Times New Roman"/>
                <w:sz w:val="24"/>
                <w:szCs w:val="24"/>
              </w:rPr>
            </w:pPr>
            <w:r>
              <w:rPr>
                <w:rFonts w:hint="eastAsia"/>
                <w:color w:val="000000"/>
                <w:sz w:val="24"/>
                <w:szCs w:val="24"/>
              </w:rPr>
              <w:t>患者随访管理平台</w:t>
            </w:r>
          </w:p>
        </w:tc>
        <w:tc>
          <w:tcPr>
            <w:tcW w:w="825" w:type="pct"/>
            <w:vAlign w:val="center"/>
          </w:tcPr>
          <w:p w14:paraId="4F2A40CF" w14:textId="77777777" w:rsidR="00230FED" w:rsidRDefault="001178C3">
            <w:pPr>
              <w:spacing w:line="480" w:lineRule="exact"/>
              <w:ind w:firstLineChars="0" w:firstLine="0"/>
              <w:jc w:val="center"/>
              <w:rPr>
                <w:rFonts w:ascii="宋体" w:hAnsi="宋体" w:cs="Times New Roman"/>
                <w:sz w:val="24"/>
                <w:szCs w:val="24"/>
              </w:rPr>
            </w:pPr>
            <w:r>
              <w:rPr>
                <w:rFonts w:ascii="宋体" w:hAnsi="宋体" w:cs="Times New Roman" w:hint="eastAsia"/>
                <w:sz w:val="24"/>
                <w:szCs w:val="24"/>
              </w:rPr>
              <w:t>1项</w:t>
            </w:r>
          </w:p>
        </w:tc>
      </w:tr>
      <w:tr w:rsidR="00230FED" w14:paraId="7DDEA49F" w14:textId="77777777">
        <w:trPr>
          <w:trHeight w:val="680"/>
        </w:trPr>
        <w:tc>
          <w:tcPr>
            <w:tcW w:w="525" w:type="pct"/>
            <w:vAlign w:val="center"/>
          </w:tcPr>
          <w:p w14:paraId="191116F3" w14:textId="77777777" w:rsidR="00230FED" w:rsidRDefault="00230FED">
            <w:pPr>
              <w:pStyle w:val="ab"/>
              <w:numPr>
                <w:ilvl w:val="0"/>
                <w:numId w:val="1"/>
              </w:numPr>
              <w:spacing w:line="480" w:lineRule="exact"/>
              <w:ind w:firstLineChars="0"/>
              <w:jc w:val="center"/>
              <w:rPr>
                <w:rFonts w:ascii="宋体" w:hAnsi="宋体" w:cs="Times New Roman"/>
                <w:sz w:val="24"/>
                <w:szCs w:val="24"/>
              </w:rPr>
            </w:pPr>
          </w:p>
        </w:tc>
        <w:tc>
          <w:tcPr>
            <w:tcW w:w="3650" w:type="pct"/>
            <w:vAlign w:val="center"/>
          </w:tcPr>
          <w:p w14:paraId="3FAA32E8" w14:textId="77777777" w:rsidR="00230FED" w:rsidRDefault="001178C3">
            <w:pPr>
              <w:spacing w:line="480" w:lineRule="exact"/>
              <w:ind w:leftChars="57" w:left="480" w:hangingChars="150" w:hanging="360"/>
              <w:jc w:val="center"/>
              <w:rPr>
                <w:rFonts w:ascii="宋体" w:hAnsi="宋体" w:cs="Times New Roman"/>
                <w:sz w:val="24"/>
                <w:szCs w:val="24"/>
              </w:rPr>
            </w:pPr>
            <w:r>
              <w:rPr>
                <w:rFonts w:hint="eastAsia"/>
                <w:color w:val="000000"/>
                <w:sz w:val="24"/>
                <w:szCs w:val="24"/>
              </w:rPr>
              <w:t>人力资源管理系统</w:t>
            </w:r>
          </w:p>
        </w:tc>
        <w:tc>
          <w:tcPr>
            <w:tcW w:w="825" w:type="pct"/>
            <w:vAlign w:val="center"/>
          </w:tcPr>
          <w:p w14:paraId="7F6FC4D2" w14:textId="77777777" w:rsidR="00230FED" w:rsidRDefault="001178C3">
            <w:pPr>
              <w:spacing w:line="480" w:lineRule="exact"/>
              <w:ind w:firstLineChars="0" w:firstLine="0"/>
              <w:jc w:val="center"/>
              <w:rPr>
                <w:rFonts w:ascii="宋体" w:hAnsi="宋体" w:cs="Times New Roman"/>
                <w:sz w:val="24"/>
                <w:szCs w:val="24"/>
              </w:rPr>
            </w:pPr>
            <w:r>
              <w:rPr>
                <w:rFonts w:ascii="宋体" w:hAnsi="宋体" w:cs="Times New Roman" w:hint="eastAsia"/>
                <w:sz w:val="24"/>
                <w:szCs w:val="24"/>
              </w:rPr>
              <w:t>1项</w:t>
            </w:r>
          </w:p>
        </w:tc>
      </w:tr>
      <w:tr w:rsidR="00230FED" w14:paraId="562C8844" w14:textId="77777777">
        <w:trPr>
          <w:trHeight w:val="680"/>
        </w:trPr>
        <w:tc>
          <w:tcPr>
            <w:tcW w:w="525" w:type="pct"/>
            <w:vAlign w:val="center"/>
          </w:tcPr>
          <w:p w14:paraId="615E5D2C" w14:textId="77777777" w:rsidR="00230FED" w:rsidRDefault="00230FED">
            <w:pPr>
              <w:pStyle w:val="ab"/>
              <w:numPr>
                <w:ilvl w:val="0"/>
                <w:numId w:val="1"/>
              </w:numPr>
              <w:spacing w:line="480" w:lineRule="exact"/>
              <w:ind w:firstLineChars="0"/>
              <w:jc w:val="center"/>
              <w:rPr>
                <w:rFonts w:ascii="宋体" w:hAnsi="宋体" w:cs="Times New Roman"/>
                <w:sz w:val="24"/>
                <w:szCs w:val="24"/>
              </w:rPr>
            </w:pPr>
          </w:p>
        </w:tc>
        <w:tc>
          <w:tcPr>
            <w:tcW w:w="3650" w:type="pct"/>
            <w:vAlign w:val="center"/>
          </w:tcPr>
          <w:p w14:paraId="7C295319" w14:textId="77777777" w:rsidR="00230FED" w:rsidRDefault="001178C3">
            <w:pPr>
              <w:spacing w:line="480" w:lineRule="exact"/>
              <w:ind w:leftChars="57" w:left="480" w:hangingChars="150" w:hanging="360"/>
              <w:jc w:val="center"/>
              <w:rPr>
                <w:rFonts w:ascii="宋体" w:hAnsi="宋体" w:cs="Times New Roman"/>
                <w:sz w:val="24"/>
                <w:szCs w:val="24"/>
              </w:rPr>
            </w:pPr>
            <w:r>
              <w:rPr>
                <w:rFonts w:hint="eastAsia"/>
                <w:color w:val="000000"/>
                <w:sz w:val="24"/>
                <w:szCs w:val="24"/>
              </w:rPr>
              <w:t>检验自助打印系统</w:t>
            </w:r>
          </w:p>
        </w:tc>
        <w:tc>
          <w:tcPr>
            <w:tcW w:w="825" w:type="pct"/>
            <w:vAlign w:val="center"/>
          </w:tcPr>
          <w:p w14:paraId="5865D86C" w14:textId="77777777" w:rsidR="00230FED" w:rsidRDefault="001178C3">
            <w:pPr>
              <w:spacing w:line="480" w:lineRule="exact"/>
              <w:ind w:firstLineChars="0" w:firstLine="0"/>
              <w:jc w:val="center"/>
              <w:rPr>
                <w:rFonts w:ascii="宋体" w:hAnsi="宋体" w:cs="Times New Roman"/>
                <w:sz w:val="24"/>
                <w:szCs w:val="24"/>
              </w:rPr>
            </w:pPr>
            <w:r>
              <w:rPr>
                <w:rFonts w:ascii="宋体" w:hAnsi="宋体" w:cs="Times New Roman" w:hint="eastAsia"/>
                <w:sz w:val="24"/>
                <w:szCs w:val="24"/>
              </w:rPr>
              <w:t>1项</w:t>
            </w:r>
          </w:p>
        </w:tc>
      </w:tr>
      <w:tr w:rsidR="00230FED" w14:paraId="52C917A2" w14:textId="77777777">
        <w:trPr>
          <w:trHeight w:val="680"/>
        </w:trPr>
        <w:tc>
          <w:tcPr>
            <w:tcW w:w="525" w:type="pct"/>
            <w:vAlign w:val="center"/>
          </w:tcPr>
          <w:p w14:paraId="05747B2A" w14:textId="77777777" w:rsidR="00230FED" w:rsidRDefault="00230FED">
            <w:pPr>
              <w:pStyle w:val="ab"/>
              <w:numPr>
                <w:ilvl w:val="0"/>
                <w:numId w:val="1"/>
              </w:numPr>
              <w:spacing w:line="480" w:lineRule="exact"/>
              <w:ind w:firstLineChars="0"/>
              <w:jc w:val="center"/>
              <w:rPr>
                <w:rFonts w:ascii="宋体" w:hAnsi="宋体" w:cs="Times New Roman"/>
                <w:sz w:val="24"/>
                <w:szCs w:val="24"/>
              </w:rPr>
            </w:pPr>
          </w:p>
        </w:tc>
        <w:tc>
          <w:tcPr>
            <w:tcW w:w="3650" w:type="pct"/>
            <w:vAlign w:val="center"/>
          </w:tcPr>
          <w:p w14:paraId="60A5A14B" w14:textId="77777777" w:rsidR="00230FED" w:rsidRDefault="001178C3">
            <w:pPr>
              <w:spacing w:line="480" w:lineRule="exact"/>
              <w:ind w:leftChars="57" w:left="480" w:hangingChars="150" w:hanging="360"/>
              <w:jc w:val="center"/>
              <w:rPr>
                <w:rFonts w:ascii="宋体" w:hAnsi="宋体" w:cs="Times New Roman"/>
                <w:sz w:val="24"/>
                <w:szCs w:val="24"/>
              </w:rPr>
            </w:pPr>
            <w:r>
              <w:rPr>
                <w:rFonts w:hint="eastAsia"/>
                <w:color w:val="000000"/>
                <w:sz w:val="24"/>
                <w:szCs w:val="24"/>
              </w:rPr>
              <w:t>OA</w:t>
            </w:r>
            <w:r>
              <w:rPr>
                <w:rFonts w:hint="eastAsia"/>
                <w:color w:val="000000"/>
                <w:sz w:val="24"/>
                <w:szCs w:val="24"/>
              </w:rPr>
              <w:t>移动端</w:t>
            </w:r>
          </w:p>
        </w:tc>
        <w:tc>
          <w:tcPr>
            <w:tcW w:w="825" w:type="pct"/>
            <w:vAlign w:val="center"/>
          </w:tcPr>
          <w:p w14:paraId="4D29AC70" w14:textId="77777777" w:rsidR="00230FED" w:rsidRDefault="001178C3">
            <w:pPr>
              <w:spacing w:line="480" w:lineRule="exact"/>
              <w:ind w:firstLineChars="0" w:firstLine="0"/>
              <w:jc w:val="center"/>
              <w:rPr>
                <w:rFonts w:ascii="宋体" w:hAnsi="宋体" w:cs="Times New Roman"/>
                <w:sz w:val="24"/>
                <w:szCs w:val="24"/>
              </w:rPr>
            </w:pPr>
            <w:r>
              <w:rPr>
                <w:rFonts w:ascii="宋体" w:hAnsi="宋体" w:cs="Times New Roman" w:hint="eastAsia"/>
                <w:sz w:val="24"/>
                <w:szCs w:val="24"/>
              </w:rPr>
              <w:t>1项</w:t>
            </w:r>
          </w:p>
        </w:tc>
      </w:tr>
      <w:tr w:rsidR="00230FED" w14:paraId="7C6125F6" w14:textId="77777777">
        <w:trPr>
          <w:trHeight w:val="680"/>
        </w:trPr>
        <w:tc>
          <w:tcPr>
            <w:tcW w:w="525" w:type="pct"/>
            <w:vAlign w:val="center"/>
          </w:tcPr>
          <w:p w14:paraId="079C7E9E" w14:textId="77777777" w:rsidR="00230FED" w:rsidRDefault="00230FED">
            <w:pPr>
              <w:pStyle w:val="ab"/>
              <w:numPr>
                <w:ilvl w:val="0"/>
                <w:numId w:val="1"/>
              </w:numPr>
              <w:spacing w:line="480" w:lineRule="exact"/>
              <w:ind w:firstLineChars="0"/>
              <w:jc w:val="center"/>
              <w:rPr>
                <w:rFonts w:ascii="宋体" w:hAnsi="宋体" w:cs="Times New Roman"/>
                <w:sz w:val="24"/>
                <w:szCs w:val="24"/>
              </w:rPr>
            </w:pPr>
          </w:p>
        </w:tc>
        <w:tc>
          <w:tcPr>
            <w:tcW w:w="3650" w:type="pct"/>
            <w:vAlign w:val="center"/>
          </w:tcPr>
          <w:p w14:paraId="19B221EE" w14:textId="77777777" w:rsidR="00230FED" w:rsidRDefault="001178C3">
            <w:pPr>
              <w:spacing w:line="480" w:lineRule="exact"/>
              <w:ind w:leftChars="57" w:left="480" w:hangingChars="150" w:hanging="360"/>
              <w:jc w:val="center"/>
              <w:rPr>
                <w:rFonts w:ascii="宋体" w:hAnsi="宋体" w:cs="Times New Roman"/>
                <w:sz w:val="24"/>
                <w:szCs w:val="24"/>
              </w:rPr>
            </w:pPr>
            <w:r>
              <w:rPr>
                <w:rFonts w:hint="eastAsia"/>
                <w:color w:val="000000"/>
                <w:sz w:val="24"/>
                <w:szCs w:val="24"/>
              </w:rPr>
              <w:t>医院门户网站接口</w:t>
            </w:r>
          </w:p>
        </w:tc>
        <w:tc>
          <w:tcPr>
            <w:tcW w:w="825" w:type="pct"/>
            <w:vAlign w:val="center"/>
          </w:tcPr>
          <w:p w14:paraId="61CC7995" w14:textId="77777777" w:rsidR="00230FED" w:rsidRDefault="001178C3">
            <w:pPr>
              <w:spacing w:line="480" w:lineRule="exact"/>
              <w:ind w:firstLineChars="0" w:firstLine="0"/>
              <w:jc w:val="center"/>
              <w:rPr>
                <w:rFonts w:ascii="宋体" w:hAnsi="宋体" w:cs="Times New Roman"/>
                <w:sz w:val="24"/>
                <w:szCs w:val="24"/>
              </w:rPr>
            </w:pPr>
            <w:r>
              <w:rPr>
                <w:rFonts w:ascii="宋体" w:hAnsi="宋体" w:cs="Times New Roman" w:hint="eastAsia"/>
                <w:sz w:val="24"/>
                <w:szCs w:val="24"/>
              </w:rPr>
              <w:t>1项</w:t>
            </w:r>
          </w:p>
        </w:tc>
      </w:tr>
      <w:tr w:rsidR="00230FED" w14:paraId="41621DB5" w14:textId="77777777">
        <w:trPr>
          <w:trHeight w:val="680"/>
        </w:trPr>
        <w:tc>
          <w:tcPr>
            <w:tcW w:w="525" w:type="pct"/>
            <w:vAlign w:val="center"/>
          </w:tcPr>
          <w:p w14:paraId="35FA5098" w14:textId="77777777" w:rsidR="00230FED" w:rsidRDefault="00230FED">
            <w:pPr>
              <w:pStyle w:val="ab"/>
              <w:numPr>
                <w:ilvl w:val="0"/>
                <w:numId w:val="1"/>
              </w:numPr>
              <w:spacing w:line="480" w:lineRule="exact"/>
              <w:ind w:firstLineChars="0"/>
              <w:jc w:val="center"/>
              <w:rPr>
                <w:rFonts w:ascii="宋体" w:hAnsi="宋体" w:cs="Times New Roman"/>
                <w:sz w:val="24"/>
                <w:szCs w:val="24"/>
              </w:rPr>
            </w:pPr>
          </w:p>
        </w:tc>
        <w:tc>
          <w:tcPr>
            <w:tcW w:w="3650" w:type="pct"/>
            <w:vAlign w:val="center"/>
          </w:tcPr>
          <w:p w14:paraId="5EF2A55E" w14:textId="77777777" w:rsidR="00230FED" w:rsidRDefault="001178C3" w:rsidP="00A36DDF">
            <w:pPr>
              <w:spacing w:line="480" w:lineRule="exact"/>
              <w:ind w:leftChars="57" w:left="480" w:hangingChars="150" w:hanging="360"/>
              <w:jc w:val="center"/>
              <w:rPr>
                <w:rFonts w:ascii="宋体" w:hAnsi="宋体" w:cs="Times New Roman"/>
                <w:sz w:val="24"/>
                <w:szCs w:val="24"/>
              </w:rPr>
            </w:pPr>
            <w:proofErr w:type="gramStart"/>
            <w:r>
              <w:rPr>
                <w:rFonts w:hint="eastAsia"/>
                <w:color w:val="000000"/>
                <w:sz w:val="24"/>
                <w:szCs w:val="24"/>
              </w:rPr>
              <w:t>防统方</w:t>
            </w:r>
            <w:proofErr w:type="gramEnd"/>
            <w:r>
              <w:rPr>
                <w:rFonts w:hint="eastAsia"/>
                <w:color w:val="000000"/>
                <w:sz w:val="24"/>
                <w:szCs w:val="24"/>
              </w:rPr>
              <w:t>系统</w:t>
            </w:r>
          </w:p>
        </w:tc>
        <w:tc>
          <w:tcPr>
            <w:tcW w:w="825" w:type="pct"/>
            <w:vAlign w:val="center"/>
          </w:tcPr>
          <w:p w14:paraId="1DBEF24C" w14:textId="77777777" w:rsidR="00230FED" w:rsidRDefault="001178C3">
            <w:pPr>
              <w:spacing w:line="480" w:lineRule="exact"/>
              <w:ind w:firstLineChars="0" w:firstLine="0"/>
              <w:jc w:val="center"/>
              <w:rPr>
                <w:rFonts w:ascii="宋体" w:hAnsi="宋体" w:cs="Times New Roman"/>
                <w:sz w:val="24"/>
                <w:szCs w:val="24"/>
              </w:rPr>
            </w:pPr>
            <w:r>
              <w:rPr>
                <w:rFonts w:ascii="宋体" w:hAnsi="宋体" w:cs="Times New Roman" w:hint="eastAsia"/>
                <w:sz w:val="24"/>
                <w:szCs w:val="24"/>
              </w:rPr>
              <w:t>1项</w:t>
            </w:r>
          </w:p>
        </w:tc>
      </w:tr>
    </w:tbl>
    <w:p w14:paraId="6C1A8942" w14:textId="77777777" w:rsidR="00230FED" w:rsidRDefault="00230FED">
      <w:pPr>
        <w:ind w:firstLine="482"/>
        <w:rPr>
          <w:rFonts w:ascii="宋体" w:hAnsi="宋体" w:cs="宋体"/>
          <w:b/>
          <w:sz w:val="24"/>
          <w:szCs w:val="24"/>
        </w:rPr>
      </w:pPr>
    </w:p>
    <w:p w14:paraId="5110A761" w14:textId="77777777" w:rsidR="00230FED" w:rsidRDefault="001178C3">
      <w:pPr>
        <w:ind w:firstLine="482"/>
        <w:rPr>
          <w:rFonts w:ascii="宋体" w:hAnsi="宋体" w:cs="宋体"/>
          <w:b/>
          <w:sz w:val="24"/>
          <w:szCs w:val="24"/>
        </w:rPr>
      </w:pPr>
      <w:r>
        <w:rPr>
          <w:rFonts w:ascii="宋体" w:hAnsi="宋体" w:cs="宋体" w:hint="eastAsia"/>
          <w:b/>
          <w:sz w:val="24"/>
          <w:szCs w:val="24"/>
        </w:rPr>
        <w:t>2、采购项目维护技术要求</w:t>
      </w:r>
    </w:p>
    <w:p w14:paraId="06F21E91" w14:textId="77777777" w:rsidR="00230FED" w:rsidRDefault="001178C3">
      <w:pPr>
        <w:spacing w:line="240" w:lineRule="auto"/>
        <w:ind w:firstLine="480"/>
        <w:rPr>
          <w:rFonts w:ascii="宋体" w:hAnsi="宋体" w:cs="宋体"/>
          <w:sz w:val="24"/>
          <w:szCs w:val="24"/>
        </w:rPr>
      </w:pPr>
      <w:r>
        <w:rPr>
          <w:rFonts w:ascii="宋体" w:hAnsi="宋体" w:cs="宋体" w:hint="eastAsia"/>
          <w:sz w:val="24"/>
          <w:szCs w:val="24"/>
        </w:rPr>
        <w:t>投标人对阳春市妇幼保健院在用的医院信息系统提供维护服务，主要内容如下：</w:t>
      </w:r>
    </w:p>
    <w:p w14:paraId="118B4A7D" w14:textId="77777777" w:rsidR="00230FED" w:rsidRDefault="001178C3">
      <w:pPr>
        <w:ind w:firstLineChars="0" w:firstLine="0"/>
        <w:rPr>
          <w:rFonts w:ascii="宋体" w:hAnsi="宋体" w:cs="宋体"/>
          <w:sz w:val="24"/>
          <w:szCs w:val="24"/>
        </w:rPr>
      </w:pPr>
      <w:r>
        <w:rPr>
          <w:rFonts w:ascii="宋体" w:hAnsi="宋体" w:cs="宋体" w:hint="eastAsia"/>
          <w:sz w:val="24"/>
          <w:szCs w:val="24"/>
        </w:rPr>
        <w:t>（1）、所涵盖的功能模块</w:t>
      </w:r>
    </w:p>
    <w:tbl>
      <w:tblPr>
        <w:tblStyle w:val="aa"/>
        <w:tblW w:w="9286" w:type="dxa"/>
        <w:tblLook w:val="04A0" w:firstRow="1" w:lastRow="0" w:firstColumn="1" w:lastColumn="0" w:noHBand="0" w:noVBand="1"/>
      </w:tblPr>
      <w:tblGrid>
        <w:gridCol w:w="1101"/>
        <w:gridCol w:w="3543"/>
        <w:gridCol w:w="4642"/>
      </w:tblGrid>
      <w:tr w:rsidR="00230FED" w14:paraId="6B432D03" w14:textId="77777777">
        <w:trPr>
          <w:trHeight w:val="742"/>
        </w:trPr>
        <w:tc>
          <w:tcPr>
            <w:tcW w:w="1101" w:type="dxa"/>
            <w:shd w:val="clear" w:color="auto" w:fill="auto"/>
            <w:vAlign w:val="center"/>
          </w:tcPr>
          <w:p w14:paraId="27B55E86" w14:textId="77777777" w:rsidR="00230FED" w:rsidRDefault="001178C3">
            <w:pPr>
              <w:widowControl/>
              <w:spacing w:line="240" w:lineRule="auto"/>
              <w:ind w:firstLineChars="0" w:firstLine="0"/>
              <w:jc w:val="center"/>
              <w:rPr>
                <w:rFonts w:ascii="宋体" w:hAnsi="宋体" w:cs="宋体"/>
                <w:kern w:val="0"/>
                <w:sz w:val="24"/>
                <w:szCs w:val="24"/>
              </w:rPr>
            </w:pPr>
            <w:r>
              <w:rPr>
                <w:rFonts w:ascii="宋体" w:hAnsi="宋体" w:cs="宋体" w:hint="eastAsia"/>
                <w:b/>
                <w:kern w:val="0"/>
                <w:sz w:val="24"/>
                <w:szCs w:val="24"/>
              </w:rPr>
              <w:t>序号</w:t>
            </w:r>
          </w:p>
        </w:tc>
        <w:tc>
          <w:tcPr>
            <w:tcW w:w="3543" w:type="dxa"/>
            <w:shd w:val="clear" w:color="auto" w:fill="auto"/>
            <w:vAlign w:val="center"/>
          </w:tcPr>
          <w:p w14:paraId="73F80E99" w14:textId="77777777" w:rsidR="00230FED" w:rsidRDefault="001178C3">
            <w:pPr>
              <w:widowControl/>
              <w:spacing w:line="240" w:lineRule="auto"/>
              <w:ind w:firstLineChars="0" w:firstLine="0"/>
              <w:jc w:val="center"/>
              <w:rPr>
                <w:rFonts w:ascii="宋体" w:hAnsi="宋体" w:cs="宋体"/>
                <w:kern w:val="0"/>
                <w:sz w:val="24"/>
                <w:szCs w:val="24"/>
              </w:rPr>
            </w:pPr>
            <w:r>
              <w:rPr>
                <w:rFonts w:ascii="宋体" w:hAnsi="宋体" w:cs="宋体" w:hint="eastAsia"/>
                <w:b/>
                <w:kern w:val="0"/>
                <w:sz w:val="24"/>
                <w:szCs w:val="24"/>
              </w:rPr>
              <w:t>名称</w:t>
            </w:r>
          </w:p>
        </w:tc>
        <w:tc>
          <w:tcPr>
            <w:tcW w:w="4642" w:type="dxa"/>
            <w:shd w:val="clear" w:color="auto" w:fill="auto"/>
            <w:vAlign w:val="center"/>
          </w:tcPr>
          <w:p w14:paraId="0E54EE35" w14:textId="77777777" w:rsidR="00230FED" w:rsidRDefault="001178C3">
            <w:pPr>
              <w:widowControl/>
              <w:spacing w:line="240" w:lineRule="auto"/>
              <w:ind w:firstLineChars="0" w:firstLine="0"/>
              <w:jc w:val="center"/>
              <w:rPr>
                <w:rFonts w:ascii="宋体" w:hAnsi="宋体" w:cs="宋体"/>
                <w:kern w:val="0"/>
                <w:sz w:val="24"/>
                <w:szCs w:val="24"/>
              </w:rPr>
            </w:pPr>
            <w:r>
              <w:rPr>
                <w:rFonts w:ascii="宋体" w:hAnsi="宋体" w:cs="宋体" w:hint="eastAsia"/>
                <w:b/>
                <w:kern w:val="0"/>
                <w:sz w:val="24"/>
                <w:szCs w:val="24"/>
              </w:rPr>
              <w:t>技术参数要求</w:t>
            </w:r>
          </w:p>
        </w:tc>
      </w:tr>
      <w:tr w:rsidR="00230FED" w14:paraId="6C6E3202" w14:textId="77777777">
        <w:tc>
          <w:tcPr>
            <w:tcW w:w="1101" w:type="dxa"/>
            <w:shd w:val="clear" w:color="auto" w:fill="auto"/>
            <w:vAlign w:val="center"/>
          </w:tcPr>
          <w:p w14:paraId="0B22AA0E"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4BE2862B" w14:textId="77777777" w:rsidR="00230FED" w:rsidRDefault="001178C3">
            <w:pPr>
              <w:tabs>
                <w:tab w:val="right" w:pos="3127"/>
              </w:tabs>
              <w:spacing w:line="240" w:lineRule="auto"/>
              <w:ind w:firstLineChars="0" w:firstLine="0"/>
              <w:jc w:val="center"/>
              <w:rPr>
                <w:rFonts w:ascii="宋体" w:hAnsi="宋体" w:cs="宋体"/>
                <w:kern w:val="0"/>
                <w:sz w:val="24"/>
                <w:szCs w:val="24"/>
              </w:rPr>
            </w:pPr>
            <w:r>
              <w:rPr>
                <w:rFonts w:hint="eastAsia"/>
                <w:color w:val="000000"/>
                <w:kern w:val="0"/>
                <w:sz w:val="24"/>
                <w:szCs w:val="24"/>
              </w:rPr>
              <w:t>HIS</w:t>
            </w:r>
            <w:r>
              <w:rPr>
                <w:rFonts w:hint="eastAsia"/>
                <w:color w:val="000000"/>
                <w:kern w:val="0"/>
                <w:sz w:val="24"/>
                <w:szCs w:val="24"/>
              </w:rPr>
              <w:t>系统</w:t>
            </w:r>
            <w:r>
              <w:rPr>
                <w:rFonts w:ascii="宋体" w:hAnsi="宋体" w:cs="宋体" w:hint="eastAsia"/>
                <w:kern w:val="0"/>
                <w:sz w:val="24"/>
                <w:szCs w:val="24"/>
              </w:rPr>
              <w:t>维护</w:t>
            </w:r>
          </w:p>
        </w:tc>
        <w:tc>
          <w:tcPr>
            <w:tcW w:w="4642" w:type="dxa"/>
            <w:shd w:val="clear" w:color="auto" w:fill="auto"/>
            <w:vAlign w:val="center"/>
          </w:tcPr>
          <w:p w14:paraId="4C420A78" w14:textId="77777777" w:rsidR="00230FED" w:rsidRDefault="001178C3">
            <w:pPr>
              <w:numPr>
                <w:ilvl w:val="0"/>
                <w:numId w:val="3"/>
              </w:numPr>
              <w:spacing w:line="240" w:lineRule="auto"/>
              <w:ind w:firstLineChars="0"/>
              <w:rPr>
                <w:rFonts w:ascii="宋体" w:hAnsi="宋体" w:cs="宋体"/>
                <w:kern w:val="0"/>
                <w:sz w:val="24"/>
                <w:szCs w:val="24"/>
              </w:rPr>
            </w:pPr>
            <w:r>
              <w:rPr>
                <w:rFonts w:ascii="宋体" w:hAnsi="宋体" w:cs="宋体" w:hint="eastAsia"/>
                <w:kern w:val="0"/>
                <w:sz w:val="24"/>
                <w:szCs w:val="24"/>
              </w:rPr>
              <w:t>门（急）诊系统；</w:t>
            </w:r>
          </w:p>
          <w:p w14:paraId="1C98782F" w14:textId="77777777" w:rsidR="00230FED" w:rsidRDefault="001178C3">
            <w:pPr>
              <w:numPr>
                <w:ilvl w:val="0"/>
                <w:numId w:val="3"/>
              </w:numPr>
              <w:spacing w:line="240" w:lineRule="auto"/>
              <w:ind w:firstLineChars="0"/>
              <w:rPr>
                <w:rFonts w:ascii="宋体" w:hAnsi="宋体" w:cs="宋体"/>
                <w:kern w:val="0"/>
                <w:sz w:val="24"/>
                <w:szCs w:val="24"/>
              </w:rPr>
            </w:pPr>
            <w:r>
              <w:rPr>
                <w:rFonts w:ascii="宋体" w:hAnsi="宋体" w:cs="宋体" w:hint="eastAsia"/>
                <w:kern w:val="0"/>
                <w:sz w:val="24"/>
                <w:szCs w:val="24"/>
              </w:rPr>
              <w:t>住院管理系统；</w:t>
            </w:r>
          </w:p>
          <w:p w14:paraId="20476DB4" w14:textId="77777777" w:rsidR="00230FED" w:rsidRDefault="001178C3">
            <w:pPr>
              <w:numPr>
                <w:ilvl w:val="0"/>
                <w:numId w:val="3"/>
              </w:numPr>
              <w:spacing w:line="240" w:lineRule="auto"/>
              <w:ind w:firstLineChars="0"/>
              <w:rPr>
                <w:rFonts w:ascii="宋体" w:hAnsi="宋体" w:cs="宋体"/>
                <w:kern w:val="0"/>
                <w:sz w:val="24"/>
                <w:szCs w:val="24"/>
              </w:rPr>
            </w:pPr>
            <w:r>
              <w:rPr>
                <w:rFonts w:ascii="宋体" w:hAnsi="宋体" w:cs="宋体" w:hint="eastAsia"/>
                <w:kern w:val="0"/>
                <w:sz w:val="24"/>
                <w:szCs w:val="24"/>
              </w:rPr>
              <w:t>药品管理系统；</w:t>
            </w:r>
          </w:p>
          <w:p w14:paraId="6F4868EE" w14:textId="77777777" w:rsidR="00230FED" w:rsidRDefault="001178C3">
            <w:pPr>
              <w:numPr>
                <w:ilvl w:val="0"/>
                <w:numId w:val="3"/>
              </w:numPr>
              <w:spacing w:line="240" w:lineRule="auto"/>
              <w:ind w:firstLineChars="0"/>
              <w:rPr>
                <w:rFonts w:ascii="宋体" w:hAnsi="宋体" w:cs="宋体"/>
                <w:kern w:val="0"/>
                <w:sz w:val="24"/>
                <w:szCs w:val="24"/>
              </w:rPr>
            </w:pPr>
            <w:r>
              <w:rPr>
                <w:rFonts w:ascii="宋体" w:hAnsi="宋体" w:cs="宋体" w:hint="eastAsia"/>
                <w:kern w:val="0"/>
                <w:sz w:val="24"/>
                <w:szCs w:val="24"/>
              </w:rPr>
              <w:t>财务报表管理系统；</w:t>
            </w:r>
          </w:p>
          <w:p w14:paraId="47EE6ACC" w14:textId="77777777" w:rsidR="00230FED" w:rsidRDefault="001178C3">
            <w:pPr>
              <w:numPr>
                <w:ilvl w:val="0"/>
                <w:numId w:val="3"/>
              </w:numPr>
              <w:spacing w:line="240" w:lineRule="auto"/>
              <w:ind w:firstLineChars="0"/>
              <w:rPr>
                <w:rFonts w:ascii="宋体" w:hAnsi="宋体" w:cs="宋体"/>
                <w:kern w:val="0"/>
                <w:sz w:val="24"/>
                <w:szCs w:val="24"/>
              </w:rPr>
            </w:pPr>
            <w:r>
              <w:rPr>
                <w:rFonts w:ascii="宋体" w:hAnsi="宋体" w:cs="宋体" w:hint="eastAsia"/>
                <w:kern w:val="0"/>
                <w:sz w:val="24"/>
                <w:szCs w:val="24"/>
              </w:rPr>
              <w:t>物资管理系统；</w:t>
            </w:r>
          </w:p>
          <w:p w14:paraId="2083E329" w14:textId="77777777" w:rsidR="00230FED" w:rsidRDefault="001178C3">
            <w:pPr>
              <w:numPr>
                <w:ilvl w:val="0"/>
                <w:numId w:val="3"/>
              </w:numPr>
              <w:tabs>
                <w:tab w:val="left" w:pos="349"/>
              </w:tabs>
              <w:spacing w:line="240" w:lineRule="auto"/>
              <w:ind w:firstLineChars="0"/>
              <w:rPr>
                <w:rFonts w:ascii="宋体" w:hAnsi="宋体" w:cs="宋体"/>
                <w:kern w:val="0"/>
                <w:sz w:val="24"/>
                <w:szCs w:val="24"/>
              </w:rPr>
            </w:pPr>
            <w:r>
              <w:rPr>
                <w:rFonts w:ascii="宋体" w:hAnsi="宋体" w:cs="宋体" w:hint="eastAsia"/>
                <w:kern w:val="0"/>
                <w:sz w:val="24"/>
                <w:szCs w:val="24"/>
              </w:rPr>
              <w:t>设备管理系统；</w:t>
            </w:r>
          </w:p>
          <w:p w14:paraId="7EAE6792" w14:textId="77777777" w:rsidR="00230FED" w:rsidRDefault="001178C3">
            <w:pPr>
              <w:numPr>
                <w:ilvl w:val="0"/>
                <w:numId w:val="3"/>
              </w:numPr>
              <w:spacing w:line="240" w:lineRule="auto"/>
              <w:ind w:firstLineChars="0"/>
              <w:rPr>
                <w:rFonts w:ascii="宋体" w:hAnsi="宋体" w:cs="宋体"/>
                <w:kern w:val="0"/>
                <w:sz w:val="24"/>
                <w:szCs w:val="24"/>
              </w:rPr>
            </w:pPr>
            <w:r>
              <w:rPr>
                <w:rFonts w:ascii="宋体" w:hAnsi="宋体" w:cs="宋体" w:hint="eastAsia"/>
                <w:kern w:val="0"/>
                <w:sz w:val="24"/>
                <w:szCs w:val="24"/>
              </w:rPr>
              <w:t>病案管理系统；</w:t>
            </w:r>
          </w:p>
          <w:p w14:paraId="03C8376A" w14:textId="77777777" w:rsidR="00230FED" w:rsidRDefault="001178C3">
            <w:pPr>
              <w:numPr>
                <w:ilvl w:val="0"/>
                <w:numId w:val="3"/>
              </w:numPr>
              <w:spacing w:line="240" w:lineRule="auto"/>
              <w:ind w:firstLineChars="0"/>
              <w:rPr>
                <w:rFonts w:ascii="宋体" w:hAnsi="宋体" w:cs="宋体"/>
                <w:kern w:val="0"/>
                <w:sz w:val="24"/>
                <w:szCs w:val="24"/>
              </w:rPr>
            </w:pPr>
            <w:r>
              <w:rPr>
                <w:rFonts w:ascii="宋体" w:hAnsi="宋体" w:cs="宋体" w:hint="eastAsia"/>
                <w:kern w:val="0"/>
                <w:sz w:val="24"/>
                <w:szCs w:val="24"/>
              </w:rPr>
              <w:t>院感、传染病管理系统；</w:t>
            </w:r>
          </w:p>
          <w:p w14:paraId="33029C39" w14:textId="77777777" w:rsidR="00230FED" w:rsidRDefault="001178C3">
            <w:pPr>
              <w:numPr>
                <w:ilvl w:val="0"/>
                <w:numId w:val="3"/>
              </w:numPr>
              <w:tabs>
                <w:tab w:val="left" w:pos="225"/>
              </w:tabs>
              <w:spacing w:line="240" w:lineRule="auto"/>
              <w:ind w:firstLineChars="0"/>
              <w:rPr>
                <w:rFonts w:ascii="宋体" w:hAnsi="宋体" w:cs="宋体"/>
                <w:kern w:val="0"/>
                <w:sz w:val="24"/>
                <w:szCs w:val="24"/>
              </w:rPr>
            </w:pPr>
            <w:r>
              <w:rPr>
                <w:rFonts w:ascii="宋体" w:hAnsi="宋体" w:cs="宋体" w:hint="eastAsia"/>
                <w:kern w:val="0"/>
                <w:sz w:val="24"/>
                <w:szCs w:val="24"/>
              </w:rPr>
              <w:t>医疗质量控制管理系统；</w:t>
            </w:r>
          </w:p>
          <w:p w14:paraId="063011D3" w14:textId="77777777" w:rsidR="00230FED" w:rsidRDefault="001178C3">
            <w:pPr>
              <w:numPr>
                <w:ilvl w:val="0"/>
                <w:numId w:val="3"/>
              </w:numPr>
              <w:spacing w:line="240" w:lineRule="auto"/>
              <w:ind w:firstLineChars="0"/>
              <w:rPr>
                <w:rFonts w:ascii="宋体" w:hAnsi="宋体" w:cs="宋体"/>
                <w:kern w:val="0"/>
                <w:sz w:val="24"/>
                <w:szCs w:val="24"/>
              </w:rPr>
            </w:pPr>
            <w:r>
              <w:rPr>
                <w:rFonts w:ascii="宋体" w:hAnsi="宋体" w:cs="宋体" w:hint="eastAsia"/>
                <w:kern w:val="0"/>
                <w:sz w:val="24"/>
                <w:szCs w:val="24"/>
              </w:rPr>
              <w:t>领导综合查询系统；</w:t>
            </w:r>
          </w:p>
          <w:p w14:paraId="7D287A54" w14:textId="77777777" w:rsidR="00230FED" w:rsidRDefault="001178C3">
            <w:pPr>
              <w:numPr>
                <w:ilvl w:val="0"/>
                <w:numId w:val="3"/>
              </w:numPr>
              <w:spacing w:line="240" w:lineRule="auto"/>
              <w:ind w:firstLineChars="0"/>
              <w:rPr>
                <w:rFonts w:ascii="宋体" w:hAnsi="宋体" w:cs="宋体"/>
                <w:kern w:val="0"/>
                <w:sz w:val="24"/>
                <w:szCs w:val="24"/>
              </w:rPr>
            </w:pPr>
            <w:r>
              <w:rPr>
                <w:rFonts w:ascii="宋体" w:hAnsi="宋体" w:cs="宋体" w:hint="eastAsia"/>
                <w:kern w:val="0"/>
                <w:sz w:val="24"/>
                <w:szCs w:val="24"/>
              </w:rPr>
              <w:t>数据中心及系统维护系统；</w:t>
            </w:r>
          </w:p>
          <w:p w14:paraId="14E9EEF1" w14:textId="77777777" w:rsidR="00230FED" w:rsidRDefault="001178C3">
            <w:pPr>
              <w:numPr>
                <w:ilvl w:val="0"/>
                <w:numId w:val="3"/>
              </w:numPr>
              <w:spacing w:line="240" w:lineRule="auto"/>
              <w:ind w:firstLineChars="0"/>
              <w:rPr>
                <w:rFonts w:ascii="宋体" w:hAnsi="宋体" w:cs="宋体"/>
                <w:kern w:val="0"/>
                <w:sz w:val="24"/>
                <w:szCs w:val="24"/>
              </w:rPr>
            </w:pPr>
            <w:r>
              <w:rPr>
                <w:rFonts w:ascii="宋体" w:hAnsi="宋体" w:cs="宋体" w:hint="eastAsia"/>
                <w:kern w:val="0"/>
                <w:sz w:val="24"/>
                <w:szCs w:val="24"/>
              </w:rPr>
              <w:t>外部数据接口。</w:t>
            </w:r>
          </w:p>
          <w:p w14:paraId="6D8041EE" w14:textId="77777777" w:rsidR="00230FED" w:rsidRDefault="001178C3">
            <w:pPr>
              <w:numPr>
                <w:ilvl w:val="0"/>
                <w:numId w:val="3"/>
              </w:numPr>
              <w:spacing w:line="240" w:lineRule="auto"/>
              <w:ind w:firstLineChars="0"/>
              <w:rPr>
                <w:rFonts w:ascii="宋体" w:hAnsi="宋体" w:cs="宋体"/>
                <w:kern w:val="0"/>
                <w:sz w:val="24"/>
                <w:szCs w:val="24"/>
              </w:rPr>
            </w:pPr>
            <w:r>
              <w:rPr>
                <w:rFonts w:ascii="宋体" w:hAnsi="宋体" w:cs="宋体" w:hint="eastAsia"/>
                <w:kern w:val="0"/>
                <w:sz w:val="24"/>
                <w:szCs w:val="24"/>
              </w:rPr>
              <w:t>▲须具备HIS系统软件著作权</w:t>
            </w:r>
          </w:p>
        </w:tc>
      </w:tr>
      <w:tr w:rsidR="00230FED" w14:paraId="57F710DD" w14:textId="77777777">
        <w:tc>
          <w:tcPr>
            <w:tcW w:w="1101" w:type="dxa"/>
            <w:shd w:val="clear" w:color="auto" w:fill="auto"/>
            <w:vAlign w:val="center"/>
          </w:tcPr>
          <w:p w14:paraId="5A815BF4"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2FB188C4" w14:textId="77777777" w:rsidR="00230FED" w:rsidRDefault="001178C3">
            <w:pPr>
              <w:tabs>
                <w:tab w:val="right" w:pos="3127"/>
              </w:tabs>
              <w:spacing w:line="240" w:lineRule="auto"/>
              <w:ind w:firstLineChars="0" w:firstLine="0"/>
              <w:jc w:val="center"/>
              <w:rPr>
                <w:color w:val="000000"/>
                <w:kern w:val="0"/>
                <w:sz w:val="24"/>
                <w:szCs w:val="24"/>
              </w:rPr>
            </w:pPr>
            <w:proofErr w:type="spellStart"/>
            <w:r>
              <w:rPr>
                <w:rFonts w:ascii="宋体" w:hAnsi="宋体" w:cs="宋体"/>
                <w:kern w:val="0"/>
                <w:sz w:val="24"/>
                <w:szCs w:val="24"/>
              </w:rPr>
              <w:t>EMR</w:t>
            </w:r>
            <w:proofErr w:type="spellEnd"/>
            <w:r>
              <w:rPr>
                <w:rFonts w:ascii="宋体" w:hAnsi="宋体" w:cs="宋体"/>
                <w:kern w:val="0"/>
                <w:sz w:val="24"/>
                <w:szCs w:val="24"/>
              </w:rPr>
              <w:t>系统</w:t>
            </w:r>
            <w:r>
              <w:rPr>
                <w:rFonts w:ascii="宋体" w:hAnsi="宋体" w:cs="宋体" w:hint="eastAsia"/>
                <w:kern w:val="0"/>
                <w:sz w:val="24"/>
                <w:szCs w:val="24"/>
              </w:rPr>
              <w:t>维护</w:t>
            </w:r>
          </w:p>
        </w:tc>
        <w:tc>
          <w:tcPr>
            <w:tcW w:w="4642" w:type="dxa"/>
            <w:shd w:val="clear" w:color="auto" w:fill="auto"/>
            <w:vAlign w:val="center"/>
          </w:tcPr>
          <w:p w14:paraId="48D89AF9" w14:textId="77777777" w:rsidR="00230FED" w:rsidRDefault="001178C3">
            <w:pPr>
              <w:numPr>
                <w:ilvl w:val="0"/>
                <w:numId w:val="4"/>
              </w:numPr>
              <w:spacing w:line="240" w:lineRule="auto"/>
              <w:ind w:firstLineChars="0"/>
              <w:rPr>
                <w:rFonts w:ascii="宋体" w:hAnsi="宋体" w:cs="宋体"/>
                <w:kern w:val="0"/>
                <w:sz w:val="24"/>
                <w:szCs w:val="24"/>
              </w:rPr>
            </w:pPr>
            <w:r>
              <w:rPr>
                <w:rFonts w:ascii="宋体" w:hAnsi="宋体" w:cs="宋体" w:hint="eastAsia"/>
                <w:kern w:val="0"/>
                <w:sz w:val="24"/>
                <w:szCs w:val="24"/>
              </w:rPr>
              <w:t>电子病历护士工作站软件；</w:t>
            </w:r>
          </w:p>
          <w:p w14:paraId="38BE1F25" w14:textId="77777777" w:rsidR="00230FED" w:rsidRDefault="001178C3">
            <w:pPr>
              <w:numPr>
                <w:ilvl w:val="0"/>
                <w:numId w:val="4"/>
              </w:numPr>
              <w:spacing w:line="240" w:lineRule="auto"/>
              <w:ind w:firstLineChars="0"/>
              <w:rPr>
                <w:rFonts w:ascii="宋体" w:hAnsi="宋体" w:cs="宋体"/>
                <w:kern w:val="0"/>
                <w:sz w:val="24"/>
                <w:szCs w:val="24"/>
              </w:rPr>
            </w:pPr>
            <w:r>
              <w:rPr>
                <w:rFonts w:ascii="宋体" w:hAnsi="宋体" w:cs="宋体" w:hint="eastAsia"/>
                <w:kern w:val="0"/>
                <w:sz w:val="24"/>
                <w:szCs w:val="24"/>
              </w:rPr>
              <w:t>电子病历医生工作站软件；</w:t>
            </w:r>
          </w:p>
          <w:p w14:paraId="70BD9C5D" w14:textId="77777777" w:rsidR="00230FED" w:rsidRDefault="001178C3">
            <w:pPr>
              <w:numPr>
                <w:ilvl w:val="0"/>
                <w:numId w:val="4"/>
              </w:numPr>
              <w:spacing w:line="240" w:lineRule="auto"/>
              <w:ind w:firstLineChars="0"/>
              <w:rPr>
                <w:rFonts w:ascii="宋体" w:hAnsi="宋体" w:cs="宋体"/>
                <w:kern w:val="0"/>
                <w:sz w:val="24"/>
                <w:szCs w:val="24"/>
              </w:rPr>
            </w:pPr>
            <w:r>
              <w:rPr>
                <w:rFonts w:ascii="宋体" w:hAnsi="宋体" w:cs="宋体" w:hint="eastAsia"/>
                <w:kern w:val="0"/>
                <w:sz w:val="24"/>
                <w:szCs w:val="24"/>
              </w:rPr>
              <w:t>外部系统数据接口。</w:t>
            </w:r>
          </w:p>
          <w:p w14:paraId="35249864" w14:textId="77777777" w:rsidR="00230FED" w:rsidRDefault="001178C3">
            <w:pPr>
              <w:spacing w:line="240" w:lineRule="auto"/>
              <w:ind w:firstLineChars="0" w:firstLine="0"/>
              <w:rPr>
                <w:rFonts w:ascii="宋体" w:hAnsi="宋体" w:cs="宋体"/>
                <w:kern w:val="0"/>
                <w:sz w:val="24"/>
                <w:szCs w:val="24"/>
              </w:rPr>
            </w:pPr>
            <w:r>
              <w:rPr>
                <w:rFonts w:ascii="宋体" w:hAnsi="宋体" w:cs="宋体" w:hint="eastAsia"/>
                <w:kern w:val="0"/>
                <w:sz w:val="24"/>
                <w:szCs w:val="24"/>
              </w:rPr>
              <w:t>▲须具备</w:t>
            </w:r>
            <w:proofErr w:type="spellStart"/>
            <w:r>
              <w:rPr>
                <w:rFonts w:ascii="宋体" w:hAnsi="宋体" w:cs="宋体" w:hint="eastAsia"/>
                <w:kern w:val="0"/>
                <w:sz w:val="24"/>
                <w:szCs w:val="24"/>
              </w:rPr>
              <w:t>EMR</w:t>
            </w:r>
            <w:proofErr w:type="spellEnd"/>
            <w:r>
              <w:rPr>
                <w:rFonts w:ascii="宋体" w:hAnsi="宋体" w:cs="宋体" w:hint="eastAsia"/>
                <w:kern w:val="0"/>
                <w:sz w:val="24"/>
                <w:szCs w:val="24"/>
              </w:rPr>
              <w:t>系统软件著作权</w:t>
            </w:r>
          </w:p>
        </w:tc>
      </w:tr>
      <w:tr w:rsidR="00230FED" w14:paraId="5547ED3D" w14:textId="77777777">
        <w:tc>
          <w:tcPr>
            <w:tcW w:w="1101" w:type="dxa"/>
            <w:shd w:val="clear" w:color="auto" w:fill="auto"/>
            <w:vAlign w:val="center"/>
          </w:tcPr>
          <w:p w14:paraId="3C4ED4A3"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37404FB3"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kern w:val="0"/>
                <w:sz w:val="24"/>
                <w:szCs w:val="24"/>
              </w:rPr>
              <w:t>LIS系统</w:t>
            </w:r>
            <w:r>
              <w:rPr>
                <w:rFonts w:ascii="宋体" w:hAnsi="宋体" w:cs="宋体" w:hint="eastAsia"/>
                <w:kern w:val="0"/>
                <w:sz w:val="24"/>
                <w:szCs w:val="24"/>
              </w:rPr>
              <w:t>维护</w:t>
            </w:r>
          </w:p>
        </w:tc>
        <w:tc>
          <w:tcPr>
            <w:tcW w:w="4642" w:type="dxa"/>
            <w:shd w:val="clear" w:color="auto" w:fill="auto"/>
            <w:vAlign w:val="center"/>
          </w:tcPr>
          <w:p w14:paraId="393E61BE" w14:textId="77777777" w:rsidR="00230FED" w:rsidRDefault="001178C3">
            <w:pPr>
              <w:numPr>
                <w:ilvl w:val="0"/>
                <w:numId w:val="5"/>
              </w:numPr>
              <w:spacing w:line="240" w:lineRule="auto"/>
              <w:ind w:firstLineChars="0"/>
              <w:rPr>
                <w:rFonts w:ascii="宋体" w:hAnsi="宋体" w:cs="宋体"/>
                <w:kern w:val="0"/>
                <w:sz w:val="24"/>
                <w:szCs w:val="24"/>
              </w:rPr>
            </w:pPr>
            <w:r>
              <w:rPr>
                <w:rFonts w:ascii="宋体" w:hAnsi="宋体" w:cs="宋体" w:hint="eastAsia"/>
                <w:kern w:val="0"/>
                <w:sz w:val="24"/>
                <w:szCs w:val="24"/>
              </w:rPr>
              <w:t>条码管理模块；</w:t>
            </w:r>
          </w:p>
          <w:p w14:paraId="29387617" w14:textId="77777777" w:rsidR="00230FED" w:rsidRDefault="001178C3">
            <w:pPr>
              <w:numPr>
                <w:ilvl w:val="0"/>
                <w:numId w:val="5"/>
              </w:numPr>
              <w:tabs>
                <w:tab w:val="left" w:pos="416"/>
              </w:tabs>
              <w:spacing w:line="240" w:lineRule="auto"/>
              <w:ind w:firstLineChars="0"/>
              <w:rPr>
                <w:rFonts w:ascii="宋体" w:hAnsi="宋体" w:cs="宋体"/>
                <w:kern w:val="0"/>
                <w:sz w:val="24"/>
                <w:szCs w:val="24"/>
              </w:rPr>
            </w:pPr>
            <w:r>
              <w:rPr>
                <w:rFonts w:ascii="宋体" w:hAnsi="宋体" w:cs="宋体" w:hint="eastAsia"/>
                <w:kern w:val="0"/>
                <w:sz w:val="24"/>
                <w:szCs w:val="24"/>
              </w:rPr>
              <w:t>检验报告管理；</w:t>
            </w:r>
          </w:p>
          <w:p w14:paraId="76170F71" w14:textId="77777777" w:rsidR="00230FED" w:rsidRDefault="001178C3">
            <w:pPr>
              <w:numPr>
                <w:ilvl w:val="0"/>
                <w:numId w:val="5"/>
              </w:numPr>
              <w:tabs>
                <w:tab w:val="left" w:pos="416"/>
              </w:tabs>
              <w:spacing w:line="240" w:lineRule="auto"/>
              <w:ind w:firstLineChars="0"/>
              <w:rPr>
                <w:rFonts w:ascii="宋体" w:hAnsi="宋体" w:cs="宋体"/>
                <w:kern w:val="0"/>
                <w:sz w:val="24"/>
                <w:szCs w:val="24"/>
              </w:rPr>
            </w:pPr>
            <w:r>
              <w:rPr>
                <w:rFonts w:ascii="宋体" w:hAnsi="宋体" w:cs="宋体" w:hint="eastAsia"/>
                <w:kern w:val="0"/>
                <w:sz w:val="24"/>
                <w:szCs w:val="24"/>
              </w:rPr>
              <w:t>质控管理模块。</w:t>
            </w:r>
          </w:p>
          <w:p w14:paraId="6DB86001" w14:textId="77777777" w:rsidR="00230FED" w:rsidRDefault="001178C3">
            <w:pPr>
              <w:spacing w:line="240" w:lineRule="auto"/>
              <w:ind w:firstLineChars="0" w:firstLine="0"/>
              <w:rPr>
                <w:rFonts w:ascii="宋体" w:hAnsi="宋体" w:cs="宋体"/>
                <w:kern w:val="0"/>
                <w:sz w:val="24"/>
                <w:szCs w:val="24"/>
              </w:rPr>
            </w:pPr>
            <w:r>
              <w:rPr>
                <w:rFonts w:ascii="宋体" w:hAnsi="宋体" w:cs="宋体" w:hint="eastAsia"/>
                <w:kern w:val="0"/>
                <w:sz w:val="24"/>
                <w:szCs w:val="24"/>
              </w:rPr>
              <w:t>▲须具备LIS系统软件著作权</w:t>
            </w:r>
          </w:p>
        </w:tc>
      </w:tr>
      <w:tr w:rsidR="00230FED" w14:paraId="3055F78F" w14:textId="77777777">
        <w:tc>
          <w:tcPr>
            <w:tcW w:w="1101" w:type="dxa"/>
            <w:shd w:val="clear" w:color="auto" w:fill="auto"/>
            <w:vAlign w:val="center"/>
          </w:tcPr>
          <w:p w14:paraId="43652623"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1A74D28D"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kern w:val="0"/>
                <w:sz w:val="24"/>
                <w:szCs w:val="24"/>
              </w:rPr>
              <w:t>OA系统</w:t>
            </w:r>
            <w:r>
              <w:rPr>
                <w:rFonts w:ascii="宋体" w:hAnsi="宋体" w:cs="宋体" w:hint="eastAsia"/>
                <w:kern w:val="0"/>
                <w:sz w:val="24"/>
                <w:szCs w:val="24"/>
              </w:rPr>
              <w:t>维护</w:t>
            </w:r>
          </w:p>
        </w:tc>
        <w:tc>
          <w:tcPr>
            <w:tcW w:w="4642" w:type="dxa"/>
            <w:shd w:val="clear" w:color="auto" w:fill="auto"/>
            <w:vAlign w:val="center"/>
          </w:tcPr>
          <w:p w14:paraId="0EBE29CB" w14:textId="77777777" w:rsidR="00230FED" w:rsidRDefault="007A499A">
            <w:pPr>
              <w:pStyle w:val="ab"/>
              <w:numPr>
                <w:ilvl w:val="0"/>
                <w:numId w:val="6"/>
              </w:numPr>
              <w:spacing w:line="240" w:lineRule="auto"/>
              <w:ind w:firstLineChars="0"/>
              <w:rPr>
                <w:rFonts w:ascii="宋体" w:hAnsi="宋体" w:cs="宋体"/>
                <w:kern w:val="0"/>
                <w:sz w:val="24"/>
                <w:szCs w:val="24"/>
              </w:rPr>
            </w:pPr>
            <w:r w:rsidRPr="007A499A">
              <w:rPr>
                <w:rFonts w:ascii="宋体" w:hAnsi="宋体" w:cs="宋体" w:hint="eastAsia"/>
                <w:kern w:val="0"/>
                <w:sz w:val="24"/>
                <w:szCs w:val="24"/>
              </w:rPr>
              <w:t>移动办公系统主菜单界面包含日程管理，通知公告，</w:t>
            </w:r>
            <w:r w:rsidRPr="007A499A">
              <w:rPr>
                <w:rFonts w:ascii="宋体" w:hAnsi="宋体" w:cs="宋体"/>
                <w:kern w:val="0"/>
                <w:sz w:val="24"/>
                <w:szCs w:val="24"/>
              </w:rPr>
              <w:t>OA邮件，通讯录，公文管理，移动考勤，计划，日志，日程的编辑发布功能，更多设置。公文管理中包含新建公文，待阅公文，待办公文，已阅公文，已办公文，用户可在</w:t>
            </w:r>
            <w:proofErr w:type="gramStart"/>
            <w:r w:rsidRPr="007A499A">
              <w:rPr>
                <w:rFonts w:ascii="宋体" w:hAnsi="宋体" w:cs="宋体"/>
                <w:kern w:val="0"/>
                <w:sz w:val="24"/>
                <w:szCs w:val="24"/>
              </w:rPr>
              <w:t>移动端做审阅</w:t>
            </w:r>
            <w:proofErr w:type="gramEnd"/>
            <w:r w:rsidRPr="007A499A">
              <w:rPr>
                <w:rFonts w:ascii="宋体" w:hAnsi="宋体" w:cs="宋体"/>
                <w:kern w:val="0"/>
                <w:sz w:val="24"/>
                <w:szCs w:val="24"/>
              </w:rPr>
              <w:t>批示操作。</w:t>
            </w:r>
          </w:p>
        </w:tc>
      </w:tr>
      <w:tr w:rsidR="00230FED" w14:paraId="4DB282DF" w14:textId="77777777">
        <w:trPr>
          <w:trHeight w:val="348"/>
        </w:trPr>
        <w:tc>
          <w:tcPr>
            <w:tcW w:w="1101" w:type="dxa"/>
            <w:shd w:val="clear" w:color="auto" w:fill="auto"/>
            <w:vAlign w:val="center"/>
          </w:tcPr>
          <w:p w14:paraId="6D07063C"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41870B1B"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hint="eastAsia"/>
                <w:kern w:val="0"/>
                <w:sz w:val="24"/>
                <w:szCs w:val="24"/>
              </w:rPr>
              <w:t>系统维护平台维护</w:t>
            </w:r>
          </w:p>
        </w:tc>
        <w:tc>
          <w:tcPr>
            <w:tcW w:w="4642" w:type="dxa"/>
            <w:shd w:val="clear" w:color="auto" w:fill="auto"/>
            <w:vAlign w:val="center"/>
          </w:tcPr>
          <w:p w14:paraId="74C1E671" w14:textId="77777777" w:rsidR="00230FED" w:rsidRDefault="001178C3">
            <w:pPr>
              <w:pStyle w:val="ab"/>
              <w:numPr>
                <w:ilvl w:val="0"/>
                <w:numId w:val="7"/>
              </w:numPr>
              <w:spacing w:line="240" w:lineRule="auto"/>
              <w:ind w:firstLineChars="0"/>
              <w:rPr>
                <w:rFonts w:ascii="宋体" w:hAnsi="宋体" w:cs="宋体"/>
                <w:kern w:val="0"/>
                <w:sz w:val="24"/>
                <w:szCs w:val="24"/>
              </w:rPr>
            </w:pPr>
            <w:r>
              <w:rPr>
                <w:rFonts w:ascii="宋体" w:hAnsi="宋体" w:cs="宋体" w:hint="eastAsia"/>
                <w:kern w:val="0"/>
                <w:sz w:val="24"/>
                <w:szCs w:val="24"/>
              </w:rPr>
              <w:t>系统维护平台</w:t>
            </w:r>
          </w:p>
        </w:tc>
      </w:tr>
      <w:tr w:rsidR="00230FED" w14:paraId="37C970D8" w14:textId="77777777">
        <w:trPr>
          <w:trHeight w:val="425"/>
        </w:trPr>
        <w:tc>
          <w:tcPr>
            <w:tcW w:w="1101" w:type="dxa"/>
            <w:shd w:val="clear" w:color="auto" w:fill="auto"/>
            <w:vAlign w:val="center"/>
          </w:tcPr>
          <w:p w14:paraId="54538EBC"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2497A774"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hint="eastAsia"/>
                <w:kern w:val="0"/>
                <w:sz w:val="24"/>
                <w:szCs w:val="24"/>
              </w:rPr>
              <w:t>新型农村合作医疗接口维护</w:t>
            </w:r>
          </w:p>
        </w:tc>
        <w:tc>
          <w:tcPr>
            <w:tcW w:w="4642" w:type="dxa"/>
            <w:shd w:val="clear" w:color="auto" w:fill="auto"/>
            <w:vAlign w:val="center"/>
          </w:tcPr>
          <w:p w14:paraId="68FFC8DB" w14:textId="77777777" w:rsidR="00230FED" w:rsidRDefault="001178C3">
            <w:pPr>
              <w:pStyle w:val="ab"/>
              <w:numPr>
                <w:ilvl w:val="0"/>
                <w:numId w:val="8"/>
              </w:numPr>
              <w:spacing w:line="240" w:lineRule="auto"/>
              <w:ind w:firstLineChars="0"/>
              <w:rPr>
                <w:rFonts w:ascii="宋体" w:hAnsi="宋体" w:cs="宋体"/>
                <w:kern w:val="0"/>
                <w:sz w:val="24"/>
                <w:szCs w:val="24"/>
              </w:rPr>
            </w:pPr>
            <w:r>
              <w:rPr>
                <w:rFonts w:ascii="宋体" w:hAnsi="宋体" w:cs="宋体" w:hint="eastAsia"/>
                <w:kern w:val="0"/>
                <w:sz w:val="24"/>
                <w:szCs w:val="24"/>
              </w:rPr>
              <w:t>新型农村合作医疗接口</w:t>
            </w:r>
          </w:p>
        </w:tc>
      </w:tr>
      <w:tr w:rsidR="00230FED" w14:paraId="08EA0EFE" w14:textId="77777777">
        <w:tc>
          <w:tcPr>
            <w:tcW w:w="1101" w:type="dxa"/>
            <w:shd w:val="clear" w:color="auto" w:fill="auto"/>
            <w:vAlign w:val="center"/>
          </w:tcPr>
          <w:p w14:paraId="45FAEEE7"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46ABE4FE" w14:textId="77777777" w:rsidR="00230FED" w:rsidRDefault="001178C3">
            <w:pPr>
              <w:tabs>
                <w:tab w:val="right" w:pos="3127"/>
              </w:tabs>
              <w:spacing w:line="240" w:lineRule="auto"/>
              <w:ind w:firstLineChars="0" w:firstLine="0"/>
              <w:jc w:val="center"/>
              <w:rPr>
                <w:color w:val="000000"/>
                <w:kern w:val="0"/>
                <w:sz w:val="24"/>
                <w:szCs w:val="24"/>
              </w:rPr>
            </w:pPr>
            <w:proofErr w:type="gramStart"/>
            <w:r>
              <w:rPr>
                <w:rFonts w:ascii="宋体" w:hAnsi="宋体" w:cs="宋体" w:hint="eastAsia"/>
                <w:kern w:val="0"/>
                <w:sz w:val="24"/>
                <w:szCs w:val="24"/>
              </w:rPr>
              <w:t>医</w:t>
            </w:r>
            <w:proofErr w:type="gramEnd"/>
            <w:r>
              <w:rPr>
                <w:rFonts w:ascii="宋体" w:hAnsi="宋体" w:cs="宋体" w:hint="eastAsia"/>
                <w:kern w:val="0"/>
                <w:sz w:val="24"/>
                <w:szCs w:val="24"/>
              </w:rPr>
              <w:t>保接口维护</w:t>
            </w:r>
          </w:p>
        </w:tc>
        <w:tc>
          <w:tcPr>
            <w:tcW w:w="4642" w:type="dxa"/>
            <w:shd w:val="clear" w:color="auto" w:fill="auto"/>
            <w:vAlign w:val="center"/>
          </w:tcPr>
          <w:p w14:paraId="4B7CAC47" w14:textId="77777777" w:rsidR="00230FED" w:rsidRDefault="001178C3">
            <w:pPr>
              <w:pStyle w:val="ab"/>
              <w:numPr>
                <w:ilvl w:val="0"/>
                <w:numId w:val="9"/>
              </w:numPr>
              <w:spacing w:line="240" w:lineRule="auto"/>
              <w:ind w:firstLineChars="0"/>
              <w:rPr>
                <w:rFonts w:ascii="宋体" w:hAnsi="宋体" w:cs="宋体"/>
                <w:kern w:val="0"/>
                <w:sz w:val="24"/>
                <w:szCs w:val="24"/>
              </w:rPr>
            </w:pPr>
            <w:proofErr w:type="gramStart"/>
            <w:r>
              <w:rPr>
                <w:rFonts w:ascii="宋体" w:hAnsi="宋体" w:cs="宋体" w:hint="eastAsia"/>
                <w:kern w:val="0"/>
                <w:sz w:val="24"/>
                <w:szCs w:val="24"/>
              </w:rPr>
              <w:t>医</w:t>
            </w:r>
            <w:proofErr w:type="gramEnd"/>
            <w:r>
              <w:rPr>
                <w:rFonts w:ascii="宋体" w:hAnsi="宋体" w:cs="宋体" w:hint="eastAsia"/>
                <w:kern w:val="0"/>
                <w:sz w:val="24"/>
                <w:szCs w:val="24"/>
              </w:rPr>
              <w:t>保接口</w:t>
            </w:r>
          </w:p>
        </w:tc>
      </w:tr>
      <w:tr w:rsidR="00230FED" w14:paraId="21190E1F" w14:textId="77777777">
        <w:trPr>
          <w:trHeight w:val="552"/>
        </w:trPr>
        <w:tc>
          <w:tcPr>
            <w:tcW w:w="1101" w:type="dxa"/>
            <w:shd w:val="clear" w:color="auto" w:fill="auto"/>
            <w:vAlign w:val="center"/>
          </w:tcPr>
          <w:p w14:paraId="164DC8AB"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411809E9"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hint="eastAsia"/>
                <w:kern w:val="0"/>
                <w:sz w:val="24"/>
                <w:szCs w:val="24"/>
              </w:rPr>
              <w:t>其他接口维护</w:t>
            </w:r>
          </w:p>
        </w:tc>
        <w:tc>
          <w:tcPr>
            <w:tcW w:w="4642" w:type="dxa"/>
            <w:shd w:val="clear" w:color="auto" w:fill="auto"/>
            <w:vAlign w:val="center"/>
          </w:tcPr>
          <w:p w14:paraId="5240F58D" w14:textId="77777777" w:rsidR="00230FED" w:rsidRDefault="001178C3">
            <w:pPr>
              <w:pStyle w:val="ab"/>
              <w:numPr>
                <w:ilvl w:val="0"/>
                <w:numId w:val="10"/>
              </w:numPr>
              <w:spacing w:line="240" w:lineRule="auto"/>
              <w:ind w:firstLineChars="0"/>
              <w:rPr>
                <w:rFonts w:ascii="宋体" w:hAnsi="宋体" w:cs="宋体"/>
                <w:kern w:val="0"/>
                <w:sz w:val="24"/>
                <w:szCs w:val="24"/>
              </w:rPr>
            </w:pPr>
            <w:r>
              <w:rPr>
                <w:rFonts w:ascii="宋体" w:hAnsi="宋体" w:cs="宋体" w:hint="eastAsia"/>
                <w:kern w:val="0"/>
                <w:sz w:val="24"/>
                <w:szCs w:val="24"/>
              </w:rPr>
              <w:t>其他接口</w:t>
            </w:r>
          </w:p>
        </w:tc>
      </w:tr>
      <w:tr w:rsidR="00230FED" w14:paraId="7A8F47C3" w14:textId="77777777">
        <w:tc>
          <w:tcPr>
            <w:tcW w:w="1101" w:type="dxa"/>
            <w:shd w:val="clear" w:color="auto" w:fill="auto"/>
            <w:vAlign w:val="center"/>
          </w:tcPr>
          <w:p w14:paraId="593F8451"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74C3F515"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hint="eastAsia"/>
                <w:kern w:val="0"/>
                <w:sz w:val="24"/>
                <w:szCs w:val="24"/>
              </w:rPr>
              <w:t>全民健康接口、</w:t>
            </w:r>
            <w:proofErr w:type="gramStart"/>
            <w:r>
              <w:rPr>
                <w:rFonts w:ascii="宋体" w:hAnsi="宋体" w:cs="宋体" w:hint="eastAsia"/>
                <w:kern w:val="0"/>
                <w:sz w:val="24"/>
                <w:szCs w:val="24"/>
              </w:rPr>
              <w:t>微信自助</w:t>
            </w:r>
            <w:proofErr w:type="gramEnd"/>
            <w:r>
              <w:rPr>
                <w:rFonts w:ascii="宋体" w:hAnsi="宋体" w:cs="宋体" w:hint="eastAsia"/>
                <w:kern w:val="0"/>
                <w:sz w:val="24"/>
                <w:szCs w:val="24"/>
              </w:rPr>
              <w:t>机接口维护</w:t>
            </w:r>
          </w:p>
        </w:tc>
        <w:tc>
          <w:tcPr>
            <w:tcW w:w="4642" w:type="dxa"/>
            <w:shd w:val="clear" w:color="auto" w:fill="auto"/>
            <w:vAlign w:val="center"/>
          </w:tcPr>
          <w:p w14:paraId="1C9E28C8" w14:textId="77777777" w:rsidR="00230FED" w:rsidRDefault="001178C3">
            <w:pPr>
              <w:pStyle w:val="ab"/>
              <w:numPr>
                <w:ilvl w:val="0"/>
                <w:numId w:val="11"/>
              </w:numPr>
              <w:spacing w:line="240" w:lineRule="auto"/>
              <w:ind w:firstLineChars="0"/>
              <w:rPr>
                <w:rFonts w:ascii="宋体" w:hAnsi="宋体" w:cs="宋体"/>
                <w:kern w:val="0"/>
                <w:sz w:val="24"/>
                <w:szCs w:val="24"/>
              </w:rPr>
            </w:pPr>
            <w:r>
              <w:rPr>
                <w:rFonts w:ascii="宋体" w:hAnsi="宋体" w:cs="宋体" w:hint="eastAsia"/>
                <w:kern w:val="0"/>
                <w:sz w:val="24"/>
                <w:szCs w:val="24"/>
              </w:rPr>
              <w:t>全民健康接口、</w:t>
            </w:r>
            <w:proofErr w:type="gramStart"/>
            <w:r>
              <w:rPr>
                <w:rFonts w:ascii="宋体" w:hAnsi="宋体" w:cs="宋体" w:hint="eastAsia"/>
                <w:kern w:val="0"/>
                <w:sz w:val="24"/>
                <w:szCs w:val="24"/>
              </w:rPr>
              <w:t>微信自助</w:t>
            </w:r>
            <w:proofErr w:type="gramEnd"/>
            <w:r>
              <w:rPr>
                <w:rFonts w:ascii="宋体" w:hAnsi="宋体" w:cs="宋体" w:hint="eastAsia"/>
                <w:kern w:val="0"/>
                <w:sz w:val="24"/>
                <w:szCs w:val="24"/>
              </w:rPr>
              <w:t>机接口</w:t>
            </w:r>
          </w:p>
        </w:tc>
      </w:tr>
      <w:tr w:rsidR="00230FED" w14:paraId="02FC6CD8" w14:textId="77777777">
        <w:tc>
          <w:tcPr>
            <w:tcW w:w="1101" w:type="dxa"/>
            <w:shd w:val="clear" w:color="auto" w:fill="auto"/>
            <w:vAlign w:val="center"/>
          </w:tcPr>
          <w:p w14:paraId="65C0EC23"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352FF4ED"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hint="eastAsia"/>
                <w:kern w:val="0"/>
                <w:sz w:val="24"/>
                <w:szCs w:val="24"/>
              </w:rPr>
              <w:t>医学影像存档与通讯系统维护</w:t>
            </w:r>
          </w:p>
        </w:tc>
        <w:tc>
          <w:tcPr>
            <w:tcW w:w="4642" w:type="dxa"/>
            <w:shd w:val="clear" w:color="auto" w:fill="auto"/>
            <w:vAlign w:val="center"/>
          </w:tcPr>
          <w:p w14:paraId="0BD3E564" w14:textId="77777777" w:rsidR="00230FED" w:rsidRDefault="001178C3">
            <w:pPr>
              <w:spacing w:line="240" w:lineRule="auto"/>
              <w:ind w:firstLineChars="0" w:firstLine="0"/>
              <w:rPr>
                <w:rFonts w:ascii="宋体" w:hAnsi="宋体" w:cs="宋体"/>
                <w:kern w:val="0"/>
                <w:sz w:val="24"/>
                <w:szCs w:val="24"/>
              </w:rPr>
            </w:pPr>
            <w:r>
              <w:rPr>
                <w:rFonts w:ascii="宋体" w:hAnsi="宋体" w:cs="宋体" w:hint="eastAsia"/>
                <w:kern w:val="0"/>
                <w:sz w:val="24"/>
                <w:szCs w:val="24"/>
              </w:rPr>
              <w:t>1）影像管理软件；</w:t>
            </w:r>
          </w:p>
          <w:p w14:paraId="5B13F722" w14:textId="77777777" w:rsidR="00230FED" w:rsidRDefault="001178C3">
            <w:pPr>
              <w:spacing w:line="240" w:lineRule="auto"/>
              <w:ind w:firstLineChars="0" w:firstLine="0"/>
              <w:rPr>
                <w:rFonts w:ascii="宋体" w:hAnsi="宋体" w:cs="宋体"/>
                <w:kern w:val="0"/>
                <w:sz w:val="24"/>
                <w:szCs w:val="24"/>
              </w:rPr>
            </w:pPr>
            <w:r>
              <w:rPr>
                <w:rFonts w:ascii="宋体" w:hAnsi="宋体" w:cs="宋体" w:hint="eastAsia"/>
                <w:kern w:val="0"/>
                <w:sz w:val="24"/>
                <w:szCs w:val="24"/>
              </w:rPr>
              <w:t>2）登记工作站软件；</w:t>
            </w:r>
          </w:p>
          <w:p w14:paraId="27FCA9F8" w14:textId="77777777" w:rsidR="00230FED" w:rsidRDefault="001178C3">
            <w:pPr>
              <w:spacing w:line="240" w:lineRule="auto"/>
              <w:ind w:firstLineChars="0" w:firstLine="0"/>
              <w:rPr>
                <w:rFonts w:ascii="宋体" w:hAnsi="宋体" w:cs="宋体"/>
                <w:kern w:val="0"/>
                <w:sz w:val="24"/>
                <w:szCs w:val="24"/>
              </w:rPr>
            </w:pPr>
            <w:r>
              <w:rPr>
                <w:rFonts w:ascii="宋体" w:hAnsi="宋体" w:cs="宋体" w:hint="eastAsia"/>
                <w:kern w:val="0"/>
                <w:sz w:val="24"/>
                <w:szCs w:val="24"/>
              </w:rPr>
              <w:t>3）报告工作站软件；</w:t>
            </w:r>
          </w:p>
          <w:p w14:paraId="23116809" w14:textId="77777777" w:rsidR="00230FED" w:rsidRDefault="001178C3">
            <w:pPr>
              <w:spacing w:line="240" w:lineRule="auto"/>
              <w:ind w:firstLineChars="0" w:firstLine="0"/>
              <w:rPr>
                <w:rFonts w:ascii="宋体" w:hAnsi="宋体" w:cs="宋体"/>
                <w:kern w:val="0"/>
                <w:sz w:val="24"/>
                <w:szCs w:val="24"/>
              </w:rPr>
            </w:pPr>
            <w:r>
              <w:rPr>
                <w:rFonts w:ascii="宋体" w:hAnsi="宋体" w:cs="宋体" w:hint="eastAsia"/>
                <w:kern w:val="0"/>
                <w:sz w:val="24"/>
                <w:szCs w:val="24"/>
              </w:rPr>
              <w:t>4）▲须具备有效的第二类医疗器械经营备案凭证。</w:t>
            </w:r>
          </w:p>
          <w:p w14:paraId="6DD0EC0C" w14:textId="77777777" w:rsidR="00230FED" w:rsidRDefault="001178C3">
            <w:pPr>
              <w:spacing w:line="240" w:lineRule="auto"/>
              <w:ind w:firstLineChars="0" w:firstLine="0"/>
              <w:rPr>
                <w:rFonts w:ascii="宋体" w:hAnsi="宋体" w:cs="宋体"/>
                <w:kern w:val="0"/>
                <w:sz w:val="24"/>
                <w:szCs w:val="24"/>
              </w:rPr>
            </w:pPr>
            <w:r>
              <w:rPr>
                <w:rFonts w:ascii="宋体" w:hAnsi="宋体" w:cs="宋体" w:hint="eastAsia"/>
                <w:kern w:val="0"/>
                <w:sz w:val="24"/>
                <w:szCs w:val="24"/>
              </w:rPr>
              <w:t>5）▲须具备PACS系统软件著作权</w:t>
            </w:r>
          </w:p>
        </w:tc>
      </w:tr>
      <w:tr w:rsidR="00230FED" w14:paraId="56B94A41" w14:textId="77777777">
        <w:tc>
          <w:tcPr>
            <w:tcW w:w="1101" w:type="dxa"/>
            <w:shd w:val="clear" w:color="auto" w:fill="auto"/>
            <w:vAlign w:val="center"/>
          </w:tcPr>
          <w:p w14:paraId="28E83DE9"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709BEA43"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hint="eastAsia"/>
                <w:kern w:val="0"/>
                <w:sz w:val="24"/>
                <w:szCs w:val="24"/>
              </w:rPr>
              <w:t>健康体检系统维护</w:t>
            </w:r>
          </w:p>
        </w:tc>
        <w:tc>
          <w:tcPr>
            <w:tcW w:w="4642" w:type="dxa"/>
            <w:shd w:val="clear" w:color="auto" w:fill="auto"/>
            <w:vAlign w:val="center"/>
          </w:tcPr>
          <w:p w14:paraId="2876FC49" w14:textId="77777777" w:rsidR="00230FED" w:rsidRDefault="001178C3">
            <w:pPr>
              <w:pStyle w:val="ab"/>
              <w:numPr>
                <w:ilvl w:val="0"/>
                <w:numId w:val="12"/>
              </w:numPr>
              <w:spacing w:line="240" w:lineRule="auto"/>
              <w:ind w:firstLineChars="0"/>
              <w:rPr>
                <w:rFonts w:ascii="宋体" w:hAnsi="宋体" w:cs="宋体"/>
                <w:kern w:val="0"/>
                <w:sz w:val="24"/>
                <w:szCs w:val="24"/>
              </w:rPr>
            </w:pPr>
            <w:r>
              <w:rPr>
                <w:rFonts w:ascii="宋体" w:hAnsi="宋体" w:cs="宋体" w:hint="eastAsia"/>
                <w:kern w:val="0"/>
                <w:sz w:val="24"/>
                <w:szCs w:val="24"/>
              </w:rPr>
              <w:t>体检登记系统；</w:t>
            </w:r>
          </w:p>
          <w:p w14:paraId="77B93E61" w14:textId="77777777" w:rsidR="00230FED" w:rsidRDefault="001178C3">
            <w:pPr>
              <w:pStyle w:val="ab"/>
              <w:numPr>
                <w:ilvl w:val="0"/>
                <w:numId w:val="12"/>
              </w:numPr>
              <w:spacing w:line="240" w:lineRule="auto"/>
              <w:ind w:firstLineChars="0"/>
              <w:rPr>
                <w:rFonts w:ascii="宋体" w:hAnsi="宋体" w:cs="宋体"/>
                <w:kern w:val="0"/>
                <w:sz w:val="24"/>
                <w:szCs w:val="24"/>
              </w:rPr>
            </w:pPr>
            <w:r>
              <w:rPr>
                <w:rFonts w:ascii="宋体" w:hAnsi="宋体" w:cs="宋体" w:hint="eastAsia"/>
                <w:kern w:val="0"/>
                <w:sz w:val="24"/>
                <w:szCs w:val="24"/>
              </w:rPr>
              <w:t>体检数据维护系统；</w:t>
            </w:r>
          </w:p>
          <w:p w14:paraId="189B027B" w14:textId="77777777" w:rsidR="00230FED" w:rsidRDefault="001178C3">
            <w:pPr>
              <w:pStyle w:val="ab"/>
              <w:numPr>
                <w:ilvl w:val="0"/>
                <w:numId w:val="12"/>
              </w:numPr>
              <w:spacing w:line="240" w:lineRule="auto"/>
              <w:ind w:firstLineChars="0"/>
              <w:rPr>
                <w:rFonts w:ascii="宋体" w:hAnsi="宋体" w:cs="宋体"/>
                <w:kern w:val="0"/>
                <w:sz w:val="24"/>
                <w:szCs w:val="24"/>
              </w:rPr>
            </w:pPr>
            <w:r>
              <w:rPr>
                <w:rFonts w:ascii="宋体" w:hAnsi="宋体" w:cs="宋体" w:hint="eastAsia"/>
                <w:kern w:val="0"/>
                <w:sz w:val="24"/>
                <w:szCs w:val="24"/>
              </w:rPr>
              <w:t>体检医生工作站；</w:t>
            </w:r>
          </w:p>
          <w:p w14:paraId="0DBAEA40" w14:textId="77777777" w:rsidR="00230FED" w:rsidRDefault="001178C3">
            <w:pPr>
              <w:pStyle w:val="ab"/>
              <w:numPr>
                <w:ilvl w:val="0"/>
                <w:numId w:val="12"/>
              </w:numPr>
              <w:spacing w:line="240" w:lineRule="auto"/>
              <w:ind w:firstLineChars="0"/>
              <w:rPr>
                <w:rFonts w:ascii="宋体" w:hAnsi="宋体" w:cs="宋体"/>
                <w:kern w:val="0"/>
                <w:sz w:val="24"/>
                <w:szCs w:val="24"/>
              </w:rPr>
            </w:pPr>
            <w:r>
              <w:rPr>
                <w:rFonts w:ascii="宋体" w:hAnsi="宋体" w:cs="宋体" w:hint="eastAsia"/>
                <w:kern w:val="0"/>
                <w:sz w:val="24"/>
                <w:szCs w:val="24"/>
              </w:rPr>
              <w:t>体检报告系统</w:t>
            </w:r>
          </w:p>
        </w:tc>
      </w:tr>
      <w:tr w:rsidR="00230FED" w14:paraId="06362A6D" w14:textId="77777777">
        <w:tc>
          <w:tcPr>
            <w:tcW w:w="1101" w:type="dxa"/>
            <w:shd w:val="clear" w:color="auto" w:fill="auto"/>
            <w:vAlign w:val="center"/>
          </w:tcPr>
          <w:p w14:paraId="1D627183"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64A97685"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hint="eastAsia"/>
                <w:kern w:val="0"/>
                <w:sz w:val="24"/>
                <w:szCs w:val="24"/>
              </w:rPr>
              <w:t>手术麻醉系统维护</w:t>
            </w:r>
          </w:p>
        </w:tc>
        <w:tc>
          <w:tcPr>
            <w:tcW w:w="4642" w:type="dxa"/>
            <w:shd w:val="clear" w:color="auto" w:fill="auto"/>
            <w:vAlign w:val="center"/>
          </w:tcPr>
          <w:p w14:paraId="5434B48A" w14:textId="77777777" w:rsidR="00230FED" w:rsidRDefault="001178C3">
            <w:pPr>
              <w:pStyle w:val="ab"/>
              <w:numPr>
                <w:ilvl w:val="0"/>
                <w:numId w:val="13"/>
              </w:numPr>
              <w:spacing w:line="240" w:lineRule="auto"/>
              <w:ind w:firstLineChars="0"/>
              <w:rPr>
                <w:rFonts w:ascii="宋体" w:hAnsi="宋体" w:cs="宋体"/>
                <w:kern w:val="0"/>
                <w:sz w:val="24"/>
                <w:szCs w:val="24"/>
              </w:rPr>
            </w:pPr>
            <w:r>
              <w:rPr>
                <w:rFonts w:ascii="宋体" w:hAnsi="宋体" w:cs="宋体" w:hint="eastAsia"/>
                <w:kern w:val="0"/>
                <w:sz w:val="24"/>
                <w:szCs w:val="24"/>
              </w:rPr>
              <w:t>手术室管理</w:t>
            </w:r>
          </w:p>
          <w:p w14:paraId="04FF0560" w14:textId="77777777" w:rsidR="00230FED" w:rsidRDefault="001178C3">
            <w:pPr>
              <w:pStyle w:val="ab"/>
              <w:numPr>
                <w:ilvl w:val="0"/>
                <w:numId w:val="13"/>
              </w:numPr>
              <w:spacing w:line="240" w:lineRule="auto"/>
              <w:ind w:firstLineChars="0"/>
              <w:rPr>
                <w:rFonts w:ascii="宋体" w:hAnsi="宋体" w:cs="宋体"/>
                <w:kern w:val="0"/>
                <w:sz w:val="24"/>
                <w:szCs w:val="24"/>
              </w:rPr>
            </w:pPr>
            <w:r>
              <w:rPr>
                <w:rFonts w:ascii="宋体" w:hAnsi="宋体" w:cs="宋体" w:hint="eastAsia"/>
                <w:kern w:val="0"/>
                <w:sz w:val="24"/>
                <w:szCs w:val="24"/>
              </w:rPr>
              <w:t>手术申请</w:t>
            </w:r>
          </w:p>
          <w:p w14:paraId="467DF54A" w14:textId="77777777" w:rsidR="00230FED" w:rsidRDefault="001178C3">
            <w:pPr>
              <w:pStyle w:val="ab"/>
              <w:numPr>
                <w:ilvl w:val="0"/>
                <w:numId w:val="13"/>
              </w:numPr>
              <w:spacing w:line="240" w:lineRule="auto"/>
              <w:ind w:firstLineChars="0"/>
              <w:rPr>
                <w:rFonts w:ascii="宋体" w:hAnsi="宋体" w:cs="宋体"/>
                <w:kern w:val="0"/>
                <w:sz w:val="24"/>
                <w:szCs w:val="24"/>
              </w:rPr>
            </w:pPr>
            <w:r>
              <w:rPr>
                <w:rFonts w:ascii="宋体" w:hAnsi="宋体" w:cs="宋体" w:hint="eastAsia"/>
                <w:kern w:val="0"/>
                <w:sz w:val="24"/>
                <w:szCs w:val="24"/>
              </w:rPr>
              <w:t>术前麻醉评估功能</w:t>
            </w:r>
          </w:p>
          <w:p w14:paraId="6937E14F" w14:textId="77777777" w:rsidR="00230FED" w:rsidRDefault="001178C3">
            <w:pPr>
              <w:pStyle w:val="ab"/>
              <w:numPr>
                <w:ilvl w:val="0"/>
                <w:numId w:val="13"/>
              </w:numPr>
              <w:spacing w:line="240" w:lineRule="auto"/>
              <w:ind w:firstLineChars="0"/>
              <w:rPr>
                <w:rFonts w:ascii="宋体" w:hAnsi="宋体" w:cs="宋体"/>
                <w:kern w:val="0"/>
                <w:sz w:val="24"/>
                <w:szCs w:val="24"/>
              </w:rPr>
            </w:pPr>
            <w:r>
              <w:rPr>
                <w:rFonts w:ascii="宋体" w:hAnsi="宋体" w:cs="宋体" w:hint="eastAsia"/>
                <w:kern w:val="0"/>
                <w:sz w:val="24"/>
                <w:szCs w:val="24"/>
              </w:rPr>
              <w:t>术中麻醉监护功能</w:t>
            </w:r>
          </w:p>
          <w:p w14:paraId="1FCB9434" w14:textId="77777777" w:rsidR="00230FED" w:rsidRDefault="001178C3">
            <w:pPr>
              <w:pStyle w:val="ab"/>
              <w:numPr>
                <w:ilvl w:val="0"/>
                <w:numId w:val="13"/>
              </w:numPr>
              <w:spacing w:line="240" w:lineRule="auto"/>
              <w:ind w:firstLineChars="0"/>
              <w:rPr>
                <w:rFonts w:ascii="宋体" w:hAnsi="宋体" w:cs="宋体"/>
                <w:kern w:val="0"/>
                <w:sz w:val="24"/>
                <w:szCs w:val="24"/>
              </w:rPr>
            </w:pPr>
            <w:r>
              <w:rPr>
                <w:rFonts w:ascii="宋体" w:hAnsi="宋体" w:cs="宋体" w:hint="eastAsia"/>
                <w:kern w:val="0"/>
                <w:sz w:val="24"/>
                <w:szCs w:val="24"/>
              </w:rPr>
              <w:t>术后总结功能</w:t>
            </w:r>
          </w:p>
          <w:p w14:paraId="60015612" w14:textId="77777777" w:rsidR="00230FED" w:rsidRDefault="001178C3">
            <w:pPr>
              <w:pStyle w:val="ab"/>
              <w:numPr>
                <w:ilvl w:val="0"/>
                <w:numId w:val="13"/>
              </w:numPr>
              <w:spacing w:line="240" w:lineRule="auto"/>
              <w:ind w:firstLineChars="0"/>
              <w:rPr>
                <w:rFonts w:ascii="宋体" w:hAnsi="宋体" w:cs="宋体"/>
                <w:kern w:val="0"/>
                <w:sz w:val="24"/>
                <w:szCs w:val="24"/>
              </w:rPr>
            </w:pPr>
            <w:r>
              <w:rPr>
                <w:rFonts w:ascii="宋体" w:hAnsi="宋体" w:cs="宋体" w:hint="eastAsia"/>
                <w:kern w:val="0"/>
                <w:sz w:val="24"/>
                <w:szCs w:val="24"/>
              </w:rPr>
              <w:t>患者查询</w:t>
            </w:r>
          </w:p>
          <w:p w14:paraId="2E4FDFCF" w14:textId="77777777" w:rsidR="00230FED" w:rsidRDefault="001178C3">
            <w:pPr>
              <w:pStyle w:val="ab"/>
              <w:numPr>
                <w:ilvl w:val="0"/>
                <w:numId w:val="13"/>
              </w:numPr>
              <w:spacing w:line="240" w:lineRule="auto"/>
              <w:ind w:firstLineChars="0"/>
              <w:rPr>
                <w:rFonts w:ascii="宋体" w:hAnsi="宋体" w:cs="宋体"/>
                <w:kern w:val="0"/>
                <w:sz w:val="24"/>
                <w:szCs w:val="24"/>
              </w:rPr>
            </w:pPr>
            <w:r>
              <w:rPr>
                <w:rFonts w:ascii="宋体" w:hAnsi="宋体" w:cs="宋体" w:hint="eastAsia"/>
                <w:kern w:val="0"/>
                <w:sz w:val="24"/>
                <w:szCs w:val="24"/>
              </w:rPr>
              <w:t>麻醉收费</w:t>
            </w:r>
          </w:p>
          <w:p w14:paraId="4949D7EC" w14:textId="77777777" w:rsidR="00230FED" w:rsidRDefault="001178C3">
            <w:pPr>
              <w:pStyle w:val="ab"/>
              <w:numPr>
                <w:ilvl w:val="0"/>
                <w:numId w:val="13"/>
              </w:numPr>
              <w:spacing w:line="240" w:lineRule="auto"/>
              <w:ind w:firstLineChars="0"/>
              <w:rPr>
                <w:rFonts w:ascii="宋体" w:hAnsi="宋体" w:cs="宋体"/>
                <w:kern w:val="0"/>
                <w:sz w:val="24"/>
                <w:szCs w:val="24"/>
              </w:rPr>
            </w:pPr>
            <w:r>
              <w:rPr>
                <w:rFonts w:ascii="宋体" w:hAnsi="宋体" w:cs="宋体" w:hint="eastAsia"/>
                <w:kern w:val="0"/>
                <w:sz w:val="24"/>
                <w:szCs w:val="24"/>
              </w:rPr>
              <w:t>报表统计</w:t>
            </w:r>
          </w:p>
          <w:p w14:paraId="30ED5CC4" w14:textId="77777777" w:rsidR="00230FED" w:rsidRDefault="001178C3">
            <w:pPr>
              <w:pStyle w:val="ab"/>
              <w:numPr>
                <w:ilvl w:val="0"/>
                <w:numId w:val="13"/>
              </w:numPr>
              <w:spacing w:line="240" w:lineRule="auto"/>
              <w:ind w:firstLineChars="0"/>
              <w:rPr>
                <w:rFonts w:ascii="宋体" w:hAnsi="宋体" w:cs="宋体"/>
                <w:kern w:val="0"/>
                <w:sz w:val="24"/>
                <w:szCs w:val="24"/>
              </w:rPr>
            </w:pPr>
            <w:r>
              <w:rPr>
                <w:rFonts w:ascii="宋体" w:hAnsi="宋体" w:cs="宋体" w:hint="eastAsia"/>
                <w:kern w:val="0"/>
                <w:sz w:val="24"/>
                <w:szCs w:val="24"/>
              </w:rPr>
              <w:t>系统设置</w:t>
            </w:r>
          </w:p>
          <w:p w14:paraId="1D0C917D" w14:textId="77777777" w:rsidR="00230FED" w:rsidRDefault="001178C3">
            <w:pPr>
              <w:pStyle w:val="ab"/>
              <w:numPr>
                <w:ilvl w:val="0"/>
                <w:numId w:val="13"/>
              </w:numPr>
              <w:spacing w:line="240" w:lineRule="auto"/>
              <w:ind w:firstLineChars="0"/>
              <w:rPr>
                <w:rFonts w:ascii="宋体" w:hAnsi="宋体" w:cs="宋体"/>
                <w:kern w:val="0"/>
                <w:sz w:val="24"/>
                <w:szCs w:val="24"/>
              </w:rPr>
            </w:pPr>
            <w:r>
              <w:rPr>
                <w:rFonts w:ascii="宋体" w:hAnsi="宋体" w:cs="宋体" w:hint="eastAsia"/>
                <w:kern w:val="0"/>
                <w:sz w:val="24"/>
                <w:szCs w:val="24"/>
              </w:rPr>
              <w:t>信息维护</w:t>
            </w:r>
          </w:p>
        </w:tc>
      </w:tr>
      <w:tr w:rsidR="00230FED" w14:paraId="40F9A329" w14:textId="77777777">
        <w:tc>
          <w:tcPr>
            <w:tcW w:w="1101" w:type="dxa"/>
            <w:shd w:val="clear" w:color="auto" w:fill="auto"/>
            <w:vAlign w:val="center"/>
          </w:tcPr>
          <w:p w14:paraId="67064C0C"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77A047E4"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hint="eastAsia"/>
                <w:kern w:val="0"/>
                <w:sz w:val="24"/>
                <w:szCs w:val="24"/>
              </w:rPr>
              <w:t>阳光用药系统维护</w:t>
            </w:r>
          </w:p>
        </w:tc>
        <w:tc>
          <w:tcPr>
            <w:tcW w:w="4642" w:type="dxa"/>
            <w:shd w:val="clear" w:color="auto" w:fill="auto"/>
            <w:vAlign w:val="center"/>
          </w:tcPr>
          <w:p w14:paraId="5AF2E65E" w14:textId="77777777" w:rsidR="00230FED" w:rsidRDefault="001178C3">
            <w:pPr>
              <w:pStyle w:val="ab"/>
              <w:numPr>
                <w:ilvl w:val="0"/>
                <w:numId w:val="14"/>
              </w:numPr>
              <w:spacing w:line="240" w:lineRule="auto"/>
              <w:ind w:firstLineChars="0"/>
              <w:rPr>
                <w:rFonts w:ascii="宋体" w:hAnsi="宋体"/>
                <w:kern w:val="0"/>
                <w:sz w:val="24"/>
                <w:szCs w:val="24"/>
              </w:rPr>
            </w:pPr>
            <w:r>
              <w:rPr>
                <w:rFonts w:ascii="宋体" w:hAnsi="宋体" w:hint="eastAsia"/>
                <w:kern w:val="0"/>
                <w:sz w:val="24"/>
                <w:szCs w:val="24"/>
              </w:rPr>
              <w:t>门诊科室用药分析；</w:t>
            </w:r>
          </w:p>
          <w:p w14:paraId="337C9DC2" w14:textId="77777777" w:rsidR="00230FED" w:rsidRDefault="001178C3">
            <w:pPr>
              <w:pStyle w:val="ab"/>
              <w:numPr>
                <w:ilvl w:val="0"/>
                <w:numId w:val="14"/>
              </w:numPr>
              <w:spacing w:line="240" w:lineRule="auto"/>
              <w:ind w:firstLineChars="0"/>
              <w:rPr>
                <w:rFonts w:ascii="宋体" w:hAnsi="宋体"/>
                <w:kern w:val="0"/>
                <w:sz w:val="24"/>
                <w:szCs w:val="24"/>
              </w:rPr>
            </w:pPr>
            <w:r>
              <w:rPr>
                <w:rFonts w:ascii="宋体" w:hAnsi="宋体" w:hint="eastAsia"/>
                <w:kern w:val="0"/>
                <w:sz w:val="24"/>
                <w:szCs w:val="24"/>
              </w:rPr>
              <w:t>住院科室用药分析；</w:t>
            </w:r>
          </w:p>
          <w:p w14:paraId="4EBCEDBF" w14:textId="77777777" w:rsidR="00230FED" w:rsidRDefault="001178C3">
            <w:pPr>
              <w:pStyle w:val="ab"/>
              <w:numPr>
                <w:ilvl w:val="0"/>
                <w:numId w:val="14"/>
              </w:numPr>
              <w:spacing w:line="240" w:lineRule="auto"/>
              <w:ind w:firstLineChars="0"/>
              <w:rPr>
                <w:rFonts w:ascii="宋体" w:hAnsi="宋体" w:cs="宋体"/>
                <w:kern w:val="0"/>
                <w:sz w:val="24"/>
                <w:szCs w:val="24"/>
              </w:rPr>
            </w:pPr>
            <w:r>
              <w:rPr>
                <w:rFonts w:ascii="宋体" w:hAnsi="宋体" w:hint="eastAsia"/>
                <w:kern w:val="0"/>
                <w:sz w:val="24"/>
                <w:szCs w:val="24"/>
              </w:rPr>
              <w:t>门诊药品使用情况分析一览和住院药品使用情况一览</w:t>
            </w:r>
          </w:p>
        </w:tc>
      </w:tr>
      <w:tr w:rsidR="00230FED" w14:paraId="44282771" w14:textId="77777777">
        <w:tc>
          <w:tcPr>
            <w:tcW w:w="1101" w:type="dxa"/>
            <w:shd w:val="clear" w:color="auto" w:fill="auto"/>
            <w:vAlign w:val="center"/>
          </w:tcPr>
          <w:p w14:paraId="43F52F84"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302CA9B4"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hint="eastAsia"/>
                <w:kern w:val="0"/>
                <w:sz w:val="24"/>
                <w:szCs w:val="24"/>
              </w:rPr>
              <w:t>与</w:t>
            </w:r>
            <w:r>
              <w:rPr>
                <w:rFonts w:ascii="宋体" w:hAnsi="宋体" w:cs="宋体"/>
                <w:kern w:val="0"/>
                <w:sz w:val="24"/>
                <w:szCs w:val="24"/>
              </w:rPr>
              <w:t>HIS对接的</w:t>
            </w:r>
            <w:proofErr w:type="gramStart"/>
            <w:r>
              <w:rPr>
                <w:rFonts w:ascii="宋体" w:hAnsi="宋体" w:cs="宋体"/>
                <w:kern w:val="0"/>
                <w:sz w:val="24"/>
                <w:szCs w:val="24"/>
              </w:rPr>
              <w:t>其他第三</w:t>
            </w:r>
            <w:proofErr w:type="gramEnd"/>
            <w:r>
              <w:rPr>
                <w:rFonts w:ascii="宋体" w:hAnsi="宋体" w:cs="宋体"/>
                <w:kern w:val="0"/>
                <w:sz w:val="24"/>
                <w:szCs w:val="24"/>
              </w:rPr>
              <w:t>方系统接口</w:t>
            </w:r>
            <w:r>
              <w:rPr>
                <w:rFonts w:ascii="宋体" w:hAnsi="宋体" w:cs="宋体" w:hint="eastAsia"/>
                <w:kern w:val="0"/>
                <w:sz w:val="24"/>
                <w:szCs w:val="24"/>
              </w:rPr>
              <w:t>维护</w:t>
            </w:r>
          </w:p>
        </w:tc>
        <w:tc>
          <w:tcPr>
            <w:tcW w:w="4642" w:type="dxa"/>
            <w:shd w:val="clear" w:color="auto" w:fill="auto"/>
            <w:vAlign w:val="center"/>
          </w:tcPr>
          <w:p w14:paraId="3C77348F" w14:textId="77777777" w:rsidR="00230FED" w:rsidRDefault="001178C3">
            <w:pPr>
              <w:pStyle w:val="ab"/>
              <w:numPr>
                <w:ilvl w:val="0"/>
                <w:numId w:val="15"/>
              </w:numPr>
              <w:spacing w:line="240" w:lineRule="auto"/>
              <w:ind w:firstLineChars="0"/>
              <w:rPr>
                <w:rFonts w:ascii="宋体" w:hAnsi="宋体" w:cs="宋体"/>
                <w:kern w:val="0"/>
                <w:sz w:val="24"/>
                <w:szCs w:val="24"/>
              </w:rPr>
            </w:pPr>
            <w:r>
              <w:rPr>
                <w:rFonts w:ascii="宋体" w:hAnsi="宋体" w:cs="宋体" w:hint="eastAsia"/>
                <w:kern w:val="0"/>
                <w:sz w:val="24"/>
                <w:szCs w:val="24"/>
              </w:rPr>
              <w:t>与</w:t>
            </w:r>
            <w:r>
              <w:rPr>
                <w:rFonts w:ascii="宋体" w:hAnsi="宋体" w:cs="宋体"/>
                <w:kern w:val="0"/>
                <w:sz w:val="24"/>
                <w:szCs w:val="24"/>
              </w:rPr>
              <w:t>HIS对接的</w:t>
            </w:r>
            <w:proofErr w:type="gramStart"/>
            <w:r>
              <w:rPr>
                <w:rFonts w:ascii="宋体" w:hAnsi="宋体" w:cs="宋体"/>
                <w:kern w:val="0"/>
                <w:sz w:val="24"/>
                <w:szCs w:val="24"/>
              </w:rPr>
              <w:t>其他第三</w:t>
            </w:r>
            <w:proofErr w:type="gramEnd"/>
            <w:r>
              <w:rPr>
                <w:rFonts w:ascii="宋体" w:hAnsi="宋体" w:cs="宋体"/>
                <w:kern w:val="0"/>
                <w:sz w:val="24"/>
                <w:szCs w:val="24"/>
              </w:rPr>
              <w:t>方系统接口</w:t>
            </w:r>
          </w:p>
        </w:tc>
      </w:tr>
      <w:tr w:rsidR="00230FED" w14:paraId="631D52BC" w14:textId="77777777">
        <w:tc>
          <w:tcPr>
            <w:tcW w:w="1101" w:type="dxa"/>
            <w:shd w:val="clear" w:color="auto" w:fill="auto"/>
            <w:vAlign w:val="center"/>
          </w:tcPr>
          <w:p w14:paraId="537DFD8E"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237512D2"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hint="eastAsia"/>
                <w:kern w:val="0"/>
                <w:sz w:val="24"/>
                <w:szCs w:val="24"/>
              </w:rPr>
              <w:t>电子病历质控管理系统维护</w:t>
            </w:r>
          </w:p>
        </w:tc>
        <w:tc>
          <w:tcPr>
            <w:tcW w:w="4642" w:type="dxa"/>
            <w:shd w:val="clear" w:color="auto" w:fill="auto"/>
            <w:vAlign w:val="center"/>
          </w:tcPr>
          <w:p w14:paraId="5D5FBAC9" w14:textId="77777777" w:rsidR="00230FED" w:rsidRDefault="001178C3">
            <w:pPr>
              <w:pStyle w:val="ab"/>
              <w:widowControl/>
              <w:numPr>
                <w:ilvl w:val="0"/>
                <w:numId w:val="16"/>
              </w:numPr>
              <w:adjustRightInd w:val="0"/>
              <w:snapToGrid w:val="0"/>
              <w:spacing w:line="240" w:lineRule="auto"/>
              <w:ind w:firstLineChars="0"/>
              <w:jc w:val="left"/>
              <w:rPr>
                <w:rFonts w:ascii="宋体" w:hAnsi="宋体" w:cs="宋体"/>
                <w:bCs/>
                <w:kern w:val="0"/>
                <w:sz w:val="24"/>
                <w:szCs w:val="24"/>
              </w:rPr>
            </w:pPr>
            <w:r>
              <w:rPr>
                <w:rFonts w:ascii="宋体" w:hAnsi="宋体" w:cs="宋体" w:hint="eastAsia"/>
                <w:bCs/>
                <w:kern w:val="0"/>
                <w:sz w:val="24"/>
                <w:szCs w:val="24"/>
              </w:rPr>
              <w:t>浏览全区病人基本信息</w:t>
            </w:r>
          </w:p>
          <w:p w14:paraId="3C8D8936" w14:textId="77777777" w:rsidR="00230FED" w:rsidRDefault="001178C3">
            <w:pPr>
              <w:pStyle w:val="ab"/>
              <w:widowControl/>
              <w:numPr>
                <w:ilvl w:val="0"/>
                <w:numId w:val="16"/>
              </w:numPr>
              <w:adjustRightInd w:val="0"/>
              <w:snapToGrid w:val="0"/>
              <w:spacing w:line="240" w:lineRule="auto"/>
              <w:ind w:firstLineChars="0"/>
              <w:jc w:val="left"/>
              <w:rPr>
                <w:rFonts w:ascii="宋体" w:hAnsi="宋体" w:cs="宋体"/>
                <w:bCs/>
                <w:kern w:val="0"/>
                <w:sz w:val="24"/>
                <w:szCs w:val="24"/>
              </w:rPr>
            </w:pPr>
            <w:r>
              <w:rPr>
                <w:rFonts w:ascii="宋体" w:hAnsi="宋体" w:cs="宋体" w:hint="eastAsia"/>
                <w:bCs/>
                <w:kern w:val="0"/>
                <w:sz w:val="24"/>
                <w:szCs w:val="24"/>
              </w:rPr>
              <w:t>运行时病历实时监控</w:t>
            </w:r>
          </w:p>
          <w:p w14:paraId="1CD5AE71" w14:textId="77777777" w:rsidR="00230FED" w:rsidRDefault="001178C3">
            <w:pPr>
              <w:pStyle w:val="ab"/>
              <w:widowControl/>
              <w:numPr>
                <w:ilvl w:val="0"/>
                <w:numId w:val="16"/>
              </w:numPr>
              <w:adjustRightInd w:val="0"/>
              <w:snapToGrid w:val="0"/>
              <w:spacing w:line="240" w:lineRule="auto"/>
              <w:ind w:firstLineChars="0"/>
              <w:jc w:val="left"/>
              <w:rPr>
                <w:rFonts w:ascii="宋体" w:hAnsi="宋体" w:cs="宋体"/>
                <w:bCs/>
                <w:kern w:val="0"/>
                <w:sz w:val="24"/>
                <w:szCs w:val="24"/>
              </w:rPr>
            </w:pPr>
            <w:r>
              <w:rPr>
                <w:rFonts w:ascii="宋体" w:hAnsi="宋体" w:cs="宋体" w:hint="eastAsia"/>
                <w:bCs/>
                <w:kern w:val="0"/>
                <w:sz w:val="24"/>
                <w:szCs w:val="24"/>
              </w:rPr>
              <w:t>终末病历质控</w:t>
            </w:r>
          </w:p>
          <w:p w14:paraId="4C91E603" w14:textId="77777777" w:rsidR="00230FED" w:rsidRDefault="001178C3">
            <w:pPr>
              <w:pStyle w:val="ab"/>
              <w:widowControl/>
              <w:numPr>
                <w:ilvl w:val="0"/>
                <w:numId w:val="16"/>
              </w:numPr>
              <w:adjustRightInd w:val="0"/>
              <w:snapToGrid w:val="0"/>
              <w:spacing w:line="240" w:lineRule="auto"/>
              <w:ind w:firstLineChars="0"/>
              <w:jc w:val="left"/>
              <w:rPr>
                <w:rFonts w:ascii="宋体" w:hAnsi="宋体" w:cs="宋体"/>
                <w:bCs/>
                <w:kern w:val="0"/>
                <w:sz w:val="24"/>
                <w:szCs w:val="24"/>
              </w:rPr>
            </w:pPr>
            <w:r>
              <w:rPr>
                <w:rFonts w:ascii="宋体" w:hAnsi="宋体" w:cs="宋体" w:hint="eastAsia"/>
                <w:bCs/>
                <w:kern w:val="0"/>
                <w:sz w:val="24"/>
                <w:szCs w:val="24"/>
              </w:rPr>
              <w:t>病历评分</w:t>
            </w:r>
          </w:p>
          <w:p w14:paraId="1431ED70" w14:textId="77777777" w:rsidR="00230FED" w:rsidRDefault="001178C3">
            <w:pPr>
              <w:pStyle w:val="ab"/>
              <w:widowControl/>
              <w:numPr>
                <w:ilvl w:val="0"/>
                <w:numId w:val="16"/>
              </w:numPr>
              <w:adjustRightInd w:val="0"/>
              <w:snapToGrid w:val="0"/>
              <w:spacing w:line="240" w:lineRule="auto"/>
              <w:ind w:firstLineChars="0"/>
              <w:jc w:val="left"/>
              <w:rPr>
                <w:rFonts w:ascii="宋体" w:hAnsi="宋体" w:cs="宋体"/>
                <w:bCs/>
                <w:kern w:val="0"/>
                <w:sz w:val="24"/>
                <w:szCs w:val="24"/>
              </w:rPr>
            </w:pPr>
            <w:r>
              <w:rPr>
                <w:rFonts w:ascii="宋体" w:hAnsi="宋体" w:cs="宋体" w:hint="eastAsia"/>
                <w:bCs/>
                <w:kern w:val="0"/>
                <w:sz w:val="24"/>
                <w:szCs w:val="24"/>
              </w:rPr>
              <w:t>查询统计</w:t>
            </w:r>
          </w:p>
          <w:p w14:paraId="5A6EAE30" w14:textId="77777777" w:rsidR="00230FED" w:rsidRDefault="001178C3">
            <w:pPr>
              <w:pStyle w:val="ab"/>
              <w:numPr>
                <w:ilvl w:val="0"/>
                <w:numId w:val="16"/>
              </w:numPr>
              <w:spacing w:line="240" w:lineRule="auto"/>
              <w:ind w:firstLineChars="0"/>
              <w:rPr>
                <w:rFonts w:ascii="宋体" w:hAnsi="宋体" w:cs="宋体"/>
                <w:kern w:val="0"/>
                <w:sz w:val="24"/>
                <w:szCs w:val="24"/>
              </w:rPr>
            </w:pPr>
            <w:r>
              <w:rPr>
                <w:rFonts w:ascii="宋体" w:hAnsi="宋体" w:cs="宋体" w:hint="eastAsia"/>
                <w:bCs/>
                <w:kern w:val="0"/>
                <w:sz w:val="24"/>
                <w:szCs w:val="24"/>
              </w:rPr>
              <w:t>质量管理规则定义</w:t>
            </w:r>
          </w:p>
        </w:tc>
      </w:tr>
      <w:tr w:rsidR="00230FED" w14:paraId="29169C93" w14:textId="77777777">
        <w:tc>
          <w:tcPr>
            <w:tcW w:w="1101" w:type="dxa"/>
            <w:shd w:val="clear" w:color="auto" w:fill="auto"/>
            <w:vAlign w:val="center"/>
          </w:tcPr>
          <w:p w14:paraId="76FBD454"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360D9925"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hint="eastAsia"/>
                <w:kern w:val="0"/>
                <w:sz w:val="24"/>
                <w:szCs w:val="24"/>
              </w:rPr>
              <w:t>医院成本核算系统维护</w:t>
            </w:r>
          </w:p>
        </w:tc>
        <w:tc>
          <w:tcPr>
            <w:tcW w:w="4642" w:type="dxa"/>
            <w:shd w:val="clear" w:color="auto" w:fill="auto"/>
            <w:vAlign w:val="center"/>
          </w:tcPr>
          <w:p w14:paraId="42B8F962" w14:textId="77777777" w:rsidR="00230FED" w:rsidRDefault="001178C3">
            <w:pPr>
              <w:pStyle w:val="ab"/>
              <w:numPr>
                <w:ilvl w:val="0"/>
                <w:numId w:val="17"/>
              </w:numPr>
              <w:spacing w:line="240" w:lineRule="auto"/>
              <w:ind w:firstLineChars="0"/>
              <w:rPr>
                <w:rFonts w:ascii="宋体" w:hAnsi="宋体" w:cs="宋体"/>
                <w:kern w:val="0"/>
                <w:sz w:val="24"/>
                <w:szCs w:val="24"/>
              </w:rPr>
            </w:pPr>
            <w:r>
              <w:rPr>
                <w:rFonts w:ascii="宋体" w:hAnsi="宋体" w:cs="宋体" w:hint="eastAsia"/>
                <w:kern w:val="0"/>
                <w:sz w:val="24"/>
                <w:szCs w:val="24"/>
              </w:rPr>
              <w:t>系统能提供独立完整的成本项目定义功能，医院可以根据管理的需要，建立成本项目、会计科目、支出项目之间一对一或一对多的映射关系，并形成对应的科室成本报表，以满足精细化成本核算的需要。</w:t>
            </w:r>
          </w:p>
          <w:p w14:paraId="4D43EF61" w14:textId="77777777" w:rsidR="00230FED" w:rsidRDefault="001178C3">
            <w:pPr>
              <w:pStyle w:val="ab"/>
              <w:numPr>
                <w:ilvl w:val="0"/>
                <w:numId w:val="17"/>
              </w:numPr>
              <w:spacing w:line="240" w:lineRule="auto"/>
              <w:ind w:firstLineChars="0"/>
              <w:rPr>
                <w:rFonts w:ascii="宋体" w:hAnsi="宋体" w:cs="宋体"/>
                <w:kern w:val="0"/>
                <w:sz w:val="24"/>
                <w:szCs w:val="24"/>
              </w:rPr>
            </w:pPr>
            <w:r>
              <w:rPr>
                <w:rFonts w:ascii="宋体" w:hAnsi="宋体" w:cs="宋体" w:hint="eastAsia"/>
                <w:kern w:val="0"/>
                <w:sz w:val="24"/>
                <w:szCs w:val="24"/>
              </w:rPr>
              <w:lastRenderedPageBreak/>
              <w:t>对成本的</w:t>
            </w:r>
            <w:proofErr w:type="gramStart"/>
            <w:r>
              <w:rPr>
                <w:rFonts w:ascii="宋体" w:hAnsi="宋体" w:cs="宋体" w:hint="eastAsia"/>
                <w:kern w:val="0"/>
                <w:sz w:val="24"/>
                <w:szCs w:val="24"/>
              </w:rPr>
              <w:t>分摊预结及</w:t>
            </w:r>
            <w:proofErr w:type="gramEnd"/>
            <w:r>
              <w:rPr>
                <w:rFonts w:ascii="宋体" w:hAnsi="宋体" w:cs="宋体" w:hint="eastAsia"/>
                <w:kern w:val="0"/>
                <w:sz w:val="24"/>
                <w:szCs w:val="24"/>
              </w:rPr>
              <w:t>结转</w:t>
            </w:r>
            <w:r>
              <w:rPr>
                <w:rFonts w:ascii="宋体" w:hAnsi="宋体" w:cs="宋体"/>
                <w:kern w:val="0"/>
                <w:sz w:val="24"/>
                <w:szCs w:val="24"/>
              </w:rPr>
              <w:t>:对分摊后的成本进行正确性校验;提供成本的分摊参数、科室定向分配关系、科室成本分摊配置、公共成本分摊配置维护。</w:t>
            </w:r>
          </w:p>
          <w:p w14:paraId="424340B8" w14:textId="77777777" w:rsidR="00230FED" w:rsidRDefault="001178C3">
            <w:pPr>
              <w:pStyle w:val="ab"/>
              <w:numPr>
                <w:ilvl w:val="0"/>
                <w:numId w:val="17"/>
              </w:numPr>
              <w:spacing w:line="240" w:lineRule="auto"/>
              <w:ind w:firstLineChars="0"/>
              <w:rPr>
                <w:rFonts w:ascii="宋体" w:hAnsi="宋体" w:cs="宋体"/>
                <w:kern w:val="0"/>
                <w:sz w:val="24"/>
                <w:szCs w:val="24"/>
              </w:rPr>
            </w:pPr>
            <w:r>
              <w:rPr>
                <w:rFonts w:ascii="宋体" w:hAnsi="宋体" w:cs="宋体" w:hint="eastAsia"/>
                <w:kern w:val="0"/>
                <w:sz w:val="24"/>
                <w:szCs w:val="24"/>
              </w:rPr>
              <w:t>系统能够满足科室全成本核算要求，可根据医院科室业务及管理属性的特点，自定义科室类型、成本分摊方式及级次，对科室直接成本、综合成本、后勤成本、行政成本、护理成本、内部劳务及服务成本，进行多级直接或交互分配；</w:t>
            </w:r>
            <w:r>
              <w:rPr>
                <w:rFonts w:ascii="宋体" w:hAnsi="宋体" w:cs="宋体"/>
                <w:kern w:val="0"/>
                <w:sz w:val="24"/>
                <w:szCs w:val="24"/>
              </w:rPr>
              <w:t>直到将成本归集到相应医技科室及直接医疗科室。能够根据新制度提供各个科室直接成本表，临床科室全成本表、临床科室全成本构成表，满足成本报表上报要求。</w:t>
            </w:r>
          </w:p>
        </w:tc>
      </w:tr>
      <w:tr w:rsidR="00230FED" w14:paraId="6CB73B72" w14:textId="77777777">
        <w:tc>
          <w:tcPr>
            <w:tcW w:w="1101" w:type="dxa"/>
            <w:shd w:val="clear" w:color="auto" w:fill="auto"/>
            <w:vAlign w:val="center"/>
          </w:tcPr>
          <w:p w14:paraId="6381830D"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7A8D66C8"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hint="eastAsia"/>
                <w:kern w:val="0"/>
                <w:sz w:val="24"/>
                <w:szCs w:val="24"/>
              </w:rPr>
              <w:t>医院预算管理系统维护</w:t>
            </w:r>
          </w:p>
        </w:tc>
        <w:tc>
          <w:tcPr>
            <w:tcW w:w="4642" w:type="dxa"/>
            <w:shd w:val="clear" w:color="auto" w:fill="auto"/>
            <w:vAlign w:val="center"/>
          </w:tcPr>
          <w:p w14:paraId="1DACF76D" w14:textId="77777777" w:rsidR="00230FED" w:rsidRDefault="001178C3">
            <w:pPr>
              <w:pStyle w:val="ab"/>
              <w:numPr>
                <w:ilvl w:val="0"/>
                <w:numId w:val="18"/>
              </w:numPr>
              <w:spacing w:line="240" w:lineRule="auto"/>
              <w:ind w:firstLineChars="0"/>
              <w:rPr>
                <w:rFonts w:ascii="宋体" w:hAnsi="宋体" w:cs="宋体"/>
                <w:kern w:val="0"/>
                <w:sz w:val="24"/>
                <w:szCs w:val="24"/>
              </w:rPr>
            </w:pPr>
            <w:r>
              <w:rPr>
                <w:rFonts w:ascii="宋体" w:hAnsi="宋体" w:cs="宋体" w:hint="eastAsia"/>
                <w:kern w:val="0"/>
                <w:sz w:val="24"/>
                <w:szCs w:val="24"/>
              </w:rPr>
              <w:t>预算编制管理</w:t>
            </w:r>
          </w:p>
          <w:p w14:paraId="0F9CD250" w14:textId="77777777" w:rsidR="00230FED" w:rsidRDefault="001178C3">
            <w:pPr>
              <w:pStyle w:val="ab"/>
              <w:numPr>
                <w:ilvl w:val="0"/>
                <w:numId w:val="18"/>
              </w:numPr>
              <w:spacing w:line="240" w:lineRule="auto"/>
              <w:ind w:firstLineChars="0"/>
              <w:rPr>
                <w:rFonts w:ascii="宋体" w:hAnsi="宋体" w:cs="宋体"/>
                <w:kern w:val="0"/>
                <w:sz w:val="24"/>
                <w:szCs w:val="24"/>
              </w:rPr>
            </w:pPr>
            <w:r>
              <w:rPr>
                <w:rFonts w:ascii="宋体" w:hAnsi="宋体" w:cs="宋体" w:hint="eastAsia"/>
                <w:kern w:val="0"/>
                <w:sz w:val="24"/>
                <w:szCs w:val="24"/>
              </w:rPr>
              <w:t>预算审核</w:t>
            </w:r>
          </w:p>
          <w:p w14:paraId="0E3D0601" w14:textId="77777777" w:rsidR="00230FED" w:rsidRDefault="001178C3">
            <w:pPr>
              <w:pStyle w:val="ab"/>
              <w:numPr>
                <w:ilvl w:val="0"/>
                <w:numId w:val="18"/>
              </w:numPr>
              <w:spacing w:line="240" w:lineRule="auto"/>
              <w:ind w:firstLineChars="0"/>
              <w:rPr>
                <w:rFonts w:ascii="宋体" w:hAnsi="宋体" w:cs="宋体"/>
                <w:kern w:val="0"/>
                <w:sz w:val="24"/>
                <w:szCs w:val="24"/>
              </w:rPr>
            </w:pPr>
            <w:r>
              <w:rPr>
                <w:rFonts w:ascii="宋体" w:hAnsi="宋体" w:cs="宋体" w:hint="eastAsia"/>
                <w:kern w:val="0"/>
                <w:sz w:val="24"/>
                <w:szCs w:val="24"/>
              </w:rPr>
              <w:t>预算批复</w:t>
            </w:r>
          </w:p>
          <w:p w14:paraId="561C1E04" w14:textId="77777777" w:rsidR="00230FED" w:rsidRDefault="001178C3">
            <w:pPr>
              <w:pStyle w:val="ab"/>
              <w:numPr>
                <w:ilvl w:val="0"/>
                <w:numId w:val="18"/>
              </w:numPr>
              <w:spacing w:line="240" w:lineRule="auto"/>
              <w:ind w:firstLineChars="0"/>
              <w:rPr>
                <w:rFonts w:ascii="宋体" w:hAnsi="宋体" w:cs="宋体"/>
                <w:kern w:val="0"/>
                <w:sz w:val="24"/>
                <w:szCs w:val="24"/>
              </w:rPr>
            </w:pPr>
            <w:r>
              <w:rPr>
                <w:rFonts w:ascii="宋体" w:hAnsi="宋体" w:cs="宋体" w:hint="eastAsia"/>
                <w:kern w:val="0"/>
                <w:sz w:val="24"/>
                <w:szCs w:val="24"/>
              </w:rPr>
              <w:t>预算调整管理</w:t>
            </w:r>
          </w:p>
          <w:p w14:paraId="0FB86E80" w14:textId="77777777" w:rsidR="00230FED" w:rsidRDefault="001178C3">
            <w:pPr>
              <w:pStyle w:val="ab"/>
              <w:numPr>
                <w:ilvl w:val="0"/>
                <w:numId w:val="18"/>
              </w:numPr>
              <w:spacing w:line="240" w:lineRule="auto"/>
              <w:ind w:firstLineChars="0"/>
              <w:rPr>
                <w:rFonts w:ascii="宋体" w:hAnsi="宋体" w:cs="宋体"/>
                <w:kern w:val="0"/>
                <w:sz w:val="24"/>
                <w:szCs w:val="24"/>
              </w:rPr>
            </w:pPr>
            <w:r>
              <w:rPr>
                <w:rFonts w:ascii="宋体" w:hAnsi="宋体" w:cs="宋体" w:hint="eastAsia"/>
                <w:kern w:val="0"/>
                <w:sz w:val="24"/>
                <w:szCs w:val="24"/>
              </w:rPr>
              <w:t>项目预算管理</w:t>
            </w:r>
          </w:p>
          <w:p w14:paraId="3173DF52" w14:textId="77777777" w:rsidR="00230FED" w:rsidRDefault="001178C3">
            <w:pPr>
              <w:pStyle w:val="ab"/>
              <w:numPr>
                <w:ilvl w:val="0"/>
                <w:numId w:val="18"/>
              </w:numPr>
              <w:spacing w:line="240" w:lineRule="auto"/>
              <w:ind w:firstLineChars="0"/>
              <w:rPr>
                <w:rFonts w:ascii="宋体" w:hAnsi="宋体" w:cs="宋体"/>
                <w:kern w:val="0"/>
                <w:sz w:val="24"/>
                <w:szCs w:val="24"/>
              </w:rPr>
            </w:pPr>
            <w:r>
              <w:rPr>
                <w:rFonts w:ascii="宋体" w:hAnsi="宋体" w:cs="宋体" w:hint="eastAsia"/>
                <w:kern w:val="0"/>
                <w:sz w:val="24"/>
                <w:szCs w:val="24"/>
              </w:rPr>
              <w:t>专项预算管理</w:t>
            </w:r>
          </w:p>
          <w:p w14:paraId="454B16D1" w14:textId="77777777" w:rsidR="00230FED" w:rsidRDefault="001178C3">
            <w:pPr>
              <w:pStyle w:val="ab"/>
              <w:numPr>
                <w:ilvl w:val="0"/>
                <w:numId w:val="18"/>
              </w:numPr>
              <w:spacing w:line="240" w:lineRule="auto"/>
              <w:ind w:firstLineChars="0"/>
              <w:rPr>
                <w:rFonts w:ascii="宋体" w:hAnsi="宋体" w:cs="宋体"/>
                <w:kern w:val="0"/>
                <w:sz w:val="24"/>
                <w:szCs w:val="24"/>
              </w:rPr>
            </w:pPr>
            <w:r>
              <w:rPr>
                <w:rFonts w:ascii="宋体" w:hAnsi="宋体" w:cs="宋体" w:hint="eastAsia"/>
                <w:kern w:val="0"/>
                <w:sz w:val="24"/>
                <w:szCs w:val="24"/>
              </w:rPr>
              <w:t>预算报表查询</w:t>
            </w:r>
          </w:p>
        </w:tc>
      </w:tr>
      <w:tr w:rsidR="00230FED" w14:paraId="02DC2F95" w14:textId="77777777">
        <w:tc>
          <w:tcPr>
            <w:tcW w:w="1101" w:type="dxa"/>
            <w:shd w:val="clear" w:color="auto" w:fill="auto"/>
            <w:vAlign w:val="center"/>
          </w:tcPr>
          <w:p w14:paraId="4C70775B"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119FAA1D"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hint="eastAsia"/>
                <w:kern w:val="0"/>
                <w:sz w:val="24"/>
                <w:szCs w:val="24"/>
              </w:rPr>
              <w:t>危急值管理系统维护</w:t>
            </w:r>
          </w:p>
        </w:tc>
        <w:tc>
          <w:tcPr>
            <w:tcW w:w="4642" w:type="dxa"/>
            <w:shd w:val="clear" w:color="auto" w:fill="auto"/>
            <w:vAlign w:val="center"/>
          </w:tcPr>
          <w:p w14:paraId="354DDC06" w14:textId="77777777" w:rsidR="00230FED" w:rsidRDefault="001178C3">
            <w:pPr>
              <w:pStyle w:val="ab"/>
              <w:numPr>
                <w:ilvl w:val="0"/>
                <w:numId w:val="19"/>
              </w:numPr>
              <w:spacing w:line="240" w:lineRule="auto"/>
              <w:ind w:firstLineChars="0"/>
              <w:rPr>
                <w:kern w:val="0"/>
                <w:sz w:val="24"/>
                <w:szCs w:val="24"/>
              </w:rPr>
            </w:pPr>
            <w:r>
              <w:rPr>
                <w:rFonts w:hint="eastAsia"/>
                <w:kern w:val="0"/>
                <w:sz w:val="24"/>
                <w:szCs w:val="24"/>
              </w:rPr>
              <w:t>危急值发送</w:t>
            </w:r>
          </w:p>
          <w:p w14:paraId="06FEA295" w14:textId="77777777" w:rsidR="00230FED" w:rsidRDefault="001178C3">
            <w:pPr>
              <w:pStyle w:val="ab"/>
              <w:numPr>
                <w:ilvl w:val="0"/>
                <w:numId w:val="19"/>
              </w:numPr>
              <w:spacing w:line="240" w:lineRule="auto"/>
              <w:ind w:firstLineChars="0"/>
              <w:rPr>
                <w:kern w:val="0"/>
                <w:sz w:val="24"/>
                <w:szCs w:val="24"/>
              </w:rPr>
            </w:pPr>
            <w:r>
              <w:rPr>
                <w:rFonts w:hint="eastAsia"/>
                <w:kern w:val="0"/>
                <w:sz w:val="24"/>
                <w:szCs w:val="24"/>
              </w:rPr>
              <w:t>危急</w:t>
            </w:r>
            <w:proofErr w:type="gramStart"/>
            <w:r>
              <w:rPr>
                <w:rFonts w:hint="eastAsia"/>
                <w:kern w:val="0"/>
                <w:sz w:val="24"/>
                <w:szCs w:val="24"/>
              </w:rPr>
              <w:t>值接受</w:t>
            </w:r>
            <w:proofErr w:type="gramEnd"/>
            <w:r>
              <w:rPr>
                <w:rFonts w:hint="eastAsia"/>
                <w:kern w:val="0"/>
                <w:sz w:val="24"/>
                <w:szCs w:val="24"/>
              </w:rPr>
              <w:t>与处理</w:t>
            </w:r>
          </w:p>
          <w:p w14:paraId="71AFDDC8" w14:textId="77777777" w:rsidR="00230FED" w:rsidRDefault="001178C3">
            <w:pPr>
              <w:pStyle w:val="ab"/>
              <w:numPr>
                <w:ilvl w:val="0"/>
                <w:numId w:val="19"/>
              </w:numPr>
              <w:spacing w:line="240" w:lineRule="auto"/>
              <w:ind w:firstLineChars="0"/>
              <w:rPr>
                <w:rFonts w:ascii="宋体" w:hAnsi="宋体" w:cs="宋体"/>
                <w:kern w:val="0"/>
                <w:sz w:val="24"/>
                <w:szCs w:val="24"/>
              </w:rPr>
            </w:pPr>
            <w:r>
              <w:rPr>
                <w:rFonts w:hint="eastAsia"/>
                <w:kern w:val="0"/>
                <w:sz w:val="24"/>
                <w:szCs w:val="24"/>
              </w:rPr>
              <w:t>危急值查询统计</w:t>
            </w:r>
          </w:p>
        </w:tc>
      </w:tr>
      <w:tr w:rsidR="00230FED" w14:paraId="1CF1219F" w14:textId="77777777">
        <w:tc>
          <w:tcPr>
            <w:tcW w:w="1101" w:type="dxa"/>
            <w:shd w:val="clear" w:color="auto" w:fill="auto"/>
            <w:vAlign w:val="center"/>
          </w:tcPr>
          <w:p w14:paraId="541A0639"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056DA12A"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hint="eastAsia"/>
                <w:kern w:val="0"/>
                <w:sz w:val="24"/>
                <w:szCs w:val="24"/>
              </w:rPr>
              <w:t>心电</w:t>
            </w:r>
            <w:proofErr w:type="gramStart"/>
            <w:r>
              <w:rPr>
                <w:rFonts w:ascii="宋体" w:hAnsi="宋体" w:cs="宋体" w:hint="eastAsia"/>
                <w:kern w:val="0"/>
                <w:sz w:val="24"/>
                <w:szCs w:val="24"/>
              </w:rPr>
              <w:t>电</w:t>
            </w:r>
            <w:proofErr w:type="gramEnd"/>
            <w:r>
              <w:rPr>
                <w:rFonts w:ascii="宋体" w:hAnsi="宋体" w:cs="宋体" w:hint="eastAsia"/>
                <w:kern w:val="0"/>
                <w:sz w:val="24"/>
                <w:szCs w:val="24"/>
              </w:rPr>
              <w:t>生理信息系统维护</w:t>
            </w:r>
          </w:p>
        </w:tc>
        <w:tc>
          <w:tcPr>
            <w:tcW w:w="4642" w:type="dxa"/>
            <w:shd w:val="clear" w:color="auto" w:fill="auto"/>
            <w:vAlign w:val="center"/>
          </w:tcPr>
          <w:p w14:paraId="59CC7450" w14:textId="77777777" w:rsidR="00230FED" w:rsidRDefault="001178C3">
            <w:pPr>
              <w:pStyle w:val="ab"/>
              <w:numPr>
                <w:ilvl w:val="0"/>
                <w:numId w:val="20"/>
              </w:numPr>
              <w:spacing w:line="240" w:lineRule="auto"/>
              <w:ind w:firstLineChars="0"/>
              <w:rPr>
                <w:kern w:val="0"/>
                <w:sz w:val="24"/>
                <w:szCs w:val="24"/>
              </w:rPr>
            </w:pPr>
            <w:r>
              <w:rPr>
                <w:kern w:val="0"/>
                <w:sz w:val="24"/>
                <w:szCs w:val="24"/>
              </w:rPr>
              <w:t>院内网络系统平台</w:t>
            </w:r>
          </w:p>
          <w:p w14:paraId="139719C6" w14:textId="77777777" w:rsidR="00230FED" w:rsidRDefault="001178C3">
            <w:pPr>
              <w:pStyle w:val="ab"/>
              <w:numPr>
                <w:ilvl w:val="0"/>
                <w:numId w:val="20"/>
              </w:numPr>
              <w:spacing w:line="240" w:lineRule="auto"/>
              <w:ind w:firstLineChars="0"/>
              <w:rPr>
                <w:kern w:val="0"/>
                <w:sz w:val="24"/>
                <w:szCs w:val="24"/>
              </w:rPr>
            </w:pPr>
            <w:r>
              <w:rPr>
                <w:kern w:val="0"/>
                <w:sz w:val="24"/>
                <w:szCs w:val="24"/>
              </w:rPr>
              <w:t>与现有系统集成</w:t>
            </w:r>
          </w:p>
          <w:p w14:paraId="26C48C4F" w14:textId="77777777" w:rsidR="00230FED" w:rsidRDefault="001178C3">
            <w:pPr>
              <w:pStyle w:val="ab"/>
              <w:numPr>
                <w:ilvl w:val="0"/>
                <w:numId w:val="20"/>
              </w:numPr>
              <w:spacing w:line="240" w:lineRule="auto"/>
              <w:ind w:firstLineChars="0"/>
              <w:rPr>
                <w:kern w:val="0"/>
                <w:sz w:val="24"/>
                <w:szCs w:val="24"/>
              </w:rPr>
            </w:pPr>
            <w:r>
              <w:rPr>
                <w:kern w:val="0"/>
                <w:sz w:val="24"/>
                <w:szCs w:val="24"/>
              </w:rPr>
              <w:t>现有设备接口</w:t>
            </w:r>
          </w:p>
          <w:p w14:paraId="5D478232" w14:textId="77777777" w:rsidR="00230FED" w:rsidRDefault="001178C3">
            <w:pPr>
              <w:pStyle w:val="ab"/>
              <w:numPr>
                <w:ilvl w:val="0"/>
                <w:numId w:val="20"/>
              </w:numPr>
              <w:spacing w:line="240" w:lineRule="auto"/>
              <w:ind w:firstLineChars="0"/>
              <w:rPr>
                <w:kern w:val="0"/>
                <w:sz w:val="24"/>
                <w:szCs w:val="24"/>
              </w:rPr>
            </w:pPr>
            <w:r>
              <w:rPr>
                <w:kern w:val="0"/>
                <w:sz w:val="24"/>
                <w:szCs w:val="24"/>
              </w:rPr>
              <w:t>心电设备端软件（数据获取）</w:t>
            </w:r>
          </w:p>
          <w:p w14:paraId="1B5AADA7" w14:textId="77777777" w:rsidR="00230FED" w:rsidRDefault="001178C3">
            <w:pPr>
              <w:pStyle w:val="ab"/>
              <w:numPr>
                <w:ilvl w:val="0"/>
                <w:numId w:val="20"/>
              </w:numPr>
              <w:spacing w:line="240" w:lineRule="auto"/>
              <w:ind w:firstLineChars="0"/>
              <w:rPr>
                <w:kern w:val="0"/>
                <w:sz w:val="24"/>
                <w:szCs w:val="24"/>
              </w:rPr>
            </w:pPr>
            <w:r>
              <w:rPr>
                <w:kern w:val="0"/>
                <w:sz w:val="24"/>
                <w:szCs w:val="24"/>
              </w:rPr>
              <w:t>心电设备端软件（电图报告）</w:t>
            </w:r>
          </w:p>
          <w:p w14:paraId="00C4B251" w14:textId="77777777" w:rsidR="00230FED" w:rsidRDefault="001178C3">
            <w:pPr>
              <w:pStyle w:val="ab"/>
              <w:numPr>
                <w:ilvl w:val="0"/>
                <w:numId w:val="20"/>
              </w:numPr>
              <w:spacing w:line="240" w:lineRule="auto"/>
              <w:ind w:firstLineChars="0"/>
              <w:rPr>
                <w:kern w:val="0"/>
                <w:sz w:val="24"/>
                <w:szCs w:val="24"/>
              </w:rPr>
            </w:pPr>
            <w:r>
              <w:rPr>
                <w:kern w:val="0"/>
                <w:sz w:val="24"/>
                <w:szCs w:val="24"/>
              </w:rPr>
              <w:t>预约模块</w:t>
            </w:r>
          </w:p>
          <w:p w14:paraId="14F98E51" w14:textId="77777777" w:rsidR="00230FED" w:rsidRDefault="001178C3">
            <w:pPr>
              <w:pStyle w:val="ab"/>
              <w:numPr>
                <w:ilvl w:val="0"/>
                <w:numId w:val="20"/>
              </w:numPr>
              <w:spacing w:line="240" w:lineRule="auto"/>
              <w:ind w:firstLineChars="0"/>
              <w:rPr>
                <w:kern w:val="0"/>
                <w:sz w:val="24"/>
                <w:szCs w:val="24"/>
              </w:rPr>
            </w:pPr>
            <w:r>
              <w:rPr>
                <w:kern w:val="0"/>
                <w:sz w:val="24"/>
                <w:szCs w:val="24"/>
              </w:rPr>
              <w:t>静态检查</w:t>
            </w:r>
          </w:p>
          <w:p w14:paraId="44D57871" w14:textId="77777777" w:rsidR="00230FED" w:rsidRDefault="001178C3">
            <w:pPr>
              <w:pStyle w:val="ab"/>
              <w:numPr>
                <w:ilvl w:val="0"/>
                <w:numId w:val="20"/>
              </w:numPr>
              <w:spacing w:line="240" w:lineRule="auto"/>
              <w:ind w:firstLineChars="0"/>
              <w:rPr>
                <w:kern w:val="0"/>
                <w:sz w:val="24"/>
                <w:szCs w:val="24"/>
              </w:rPr>
            </w:pPr>
            <w:r>
              <w:rPr>
                <w:kern w:val="0"/>
                <w:sz w:val="24"/>
                <w:szCs w:val="24"/>
              </w:rPr>
              <w:t>远程接入</w:t>
            </w:r>
          </w:p>
          <w:p w14:paraId="4C7A632D" w14:textId="77777777" w:rsidR="00230FED" w:rsidRDefault="001178C3">
            <w:pPr>
              <w:pStyle w:val="ab"/>
              <w:numPr>
                <w:ilvl w:val="0"/>
                <w:numId w:val="20"/>
              </w:numPr>
              <w:spacing w:line="240" w:lineRule="auto"/>
              <w:ind w:firstLineChars="0"/>
              <w:rPr>
                <w:kern w:val="0"/>
                <w:sz w:val="24"/>
                <w:szCs w:val="24"/>
              </w:rPr>
            </w:pPr>
            <w:r>
              <w:rPr>
                <w:kern w:val="0"/>
                <w:sz w:val="24"/>
                <w:szCs w:val="24"/>
              </w:rPr>
              <w:t>诊断中心</w:t>
            </w:r>
          </w:p>
          <w:p w14:paraId="0E3B8885" w14:textId="77777777" w:rsidR="00230FED" w:rsidRDefault="001178C3">
            <w:pPr>
              <w:pStyle w:val="ab"/>
              <w:numPr>
                <w:ilvl w:val="0"/>
                <w:numId w:val="20"/>
              </w:numPr>
              <w:spacing w:line="240" w:lineRule="auto"/>
              <w:ind w:firstLineChars="0"/>
              <w:rPr>
                <w:rFonts w:eastAsia="楷体"/>
                <w:kern w:val="0"/>
                <w:sz w:val="24"/>
                <w:szCs w:val="24"/>
              </w:rPr>
            </w:pPr>
            <w:r>
              <w:rPr>
                <w:kern w:val="0"/>
                <w:sz w:val="24"/>
                <w:szCs w:val="24"/>
              </w:rPr>
              <w:t>即时通讯</w:t>
            </w:r>
          </w:p>
        </w:tc>
      </w:tr>
      <w:tr w:rsidR="00230FED" w14:paraId="5E4B0930" w14:textId="77777777">
        <w:tc>
          <w:tcPr>
            <w:tcW w:w="1101" w:type="dxa"/>
            <w:shd w:val="clear" w:color="auto" w:fill="auto"/>
            <w:vAlign w:val="center"/>
          </w:tcPr>
          <w:p w14:paraId="69A3994A"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443CA57E"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kern w:val="0"/>
                <w:sz w:val="24"/>
                <w:szCs w:val="24"/>
              </w:rPr>
              <w:t>ICU管理系统</w:t>
            </w:r>
            <w:r>
              <w:rPr>
                <w:rFonts w:ascii="宋体" w:hAnsi="宋体" w:cs="宋体" w:hint="eastAsia"/>
                <w:kern w:val="0"/>
                <w:sz w:val="24"/>
                <w:szCs w:val="24"/>
              </w:rPr>
              <w:t>维护</w:t>
            </w:r>
          </w:p>
        </w:tc>
        <w:tc>
          <w:tcPr>
            <w:tcW w:w="4642" w:type="dxa"/>
            <w:shd w:val="clear" w:color="auto" w:fill="auto"/>
            <w:vAlign w:val="center"/>
          </w:tcPr>
          <w:p w14:paraId="65A5A50B" w14:textId="77777777" w:rsidR="00230FED" w:rsidRDefault="001178C3">
            <w:pPr>
              <w:pStyle w:val="ab"/>
              <w:numPr>
                <w:ilvl w:val="0"/>
                <w:numId w:val="21"/>
              </w:numPr>
              <w:spacing w:line="240" w:lineRule="auto"/>
              <w:ind w:firstLineChars="0"/>
              <w:rPr>
                <w:rFonts w:ascii="宋体" w:hAnsi="宋体" w:cs="宋体"/>
                <w:kern w:val="0"/>
                <w:sz w:val="24"/>
                <w:szCs w:val="24"/>
              </w:rPr>
            </w:pPr>
            <w:r>
              <w:rPr>
                <w:rFonts w:ascii="宋体" w:hAnsi="宋体" w:cs="宋体" w:hint="eastAsia"/>
                <w:kern w:val="0"/>
                <w:sz w:val="24"/>
                <w:szCs w:val="24"/>
              </w:rPr>
              <w:t>病人信息模块</w:t>
            </w:r>
          </w:p>
          <w:p w14:paraId="1EB981C5" w14:textId="77777777" w:rsidR="00230FED" w:rsidRDefault="001178C3">
            <w:pPr>
              <w:pStyle w:val="ab"/>
              <w:numPr>
                <w:ilvl w:val="0"/>
                <w:numId w:val="21"/>
              </w:numPr>
              <w:spacing w:line="240" w:lineRule="auto"/>
              <w:ind w:firstLineChars="0"/>
              <w:rPr>
                <w:rFonts w:ascii="宋体" w:hAnsi="宋体" w:cs="宋体"/>
                <w:kern w:val="0"/>
                <w:sz w:val="24"/>
                <w:szCs w:val="24"/>
              </w:rPr>
            </w:pPr>
            <w:r>
              <w:rPr>
                <w:rFonts w:ascii="宋体" w:hAnsi="宋体" w:cs="宋体" w:hint="eastAsia"/>
                <w:kern w:val="0"/>
                <w:sz w:val="24"/>
                <w:szCs w:val="24"/>
              </w:rPr>
              <w:t>实时监护模块</w:t>
            </w:r>
          </w:p>
          <w:p w14:paraId="4DB43630" w14:textId="77777777" w:rsidR="00230FED" w:rsidRDefault="001178C3">
            <w:pPr>
              <w:pStyle w:val="ab"/>
              <w:numPr>
                <w:ilvl w:val="0"/>
                <w:numId w:val="21"/>
              </w:numPr>
              <w:spacing w:line="240" w:lineRule="auto"/>
              <w:ind w:firstLineChars="0"/>
              <w:rPr>
                <w:rFonts w:ascii="宋体" w:hAnsi="宋体" w:cs="宋体"/>
                <w:kern w:val="0"/>
                <w:sz w:val="24"/>
                <w:szCs w:val="24"/>
              </w:rPr>
            </w:pPr>
            <w:r>
              <w:rPr>
                <w:rFonts w:ascii="宋体" w:hAnsi="宋体" w:cs="宋体" w:hint="eastAsia"/>
                <w:kern w:val="0"/>
                <w:sz w:val="24"/>
                <w:szCs w:val="24"/>
              </w:rPr>
              <w:t>护理管理模块</w:t>
            </w:r>
          </w:p>
          <w:p w14:paraId="158F9E31" w14:textId="77777777" w:rsidR="00230FED" w:rsidRDefault="001178C3">
            <w:pPr>
              <w:pStyle w:val="ab"/>
              <w:numPr>
                <w:ilvl w:val="0"/>
                <w:numId w:val="21"/>
              </w:numPr>
              <w:spacing w:line="240" w:lineRule="auto"/>
              <w:ind w:firstLineChars="0"/>
              <w:rPr>
                <w:rFonts w:ascii="宋体" w:hAnsi="宋体" w:cs="宋体"/>
                <w:kern w:val="0"/>
                <w:sz w:val="24"/>
                <w:szCs w:val="24"/>
              </w:rPr>
            </w:pPr>
            <w:r>
              <w:rPr>
                <w:rFonts w:ascii="宋体" w:hAnsi="宋体" w:cs="宋体" w:hint="eastAsia"/>
                <w:kern w:val="0"/>
                <w:sz w:val="24"/>
                <w:szCs w:val="24"/>
              </w:rPr>
              <w:t>病人转入模块</w:t>
            </w:r>
          </w:p>
          <w:p w14:paraId="41B46D9B" w14:textId="77777777" w:rsidR="00230FED" w:rsidRDefault="001178C3">
            <w:pPr>
              <w:pStyle w:val="ab"/>
              <w:numPr>
                <w:ilvl w:val="0"/>
                <w:numId w:val="21"/>
              </w:numPr>
              <w:spacing w:line="240" w:lineRule="auto"/>
              <w:ind w:firstLineChars="0"/>
              <w:rPr>
                <w:rFonts w:ascii="宋体" w:hAnsi="宋体" w:cs="宋体"/>
                <w:kern w:val="0"/>
                <w:sz w:val="24"/>
                <w:szCs w:val="24"/>
              </w:rPr>
            </w:pPr>
            <w:r>
              <w:rPr>
                <w:rFonts w:ascii="宋体" w:hAnsi="宋体" w:cs="宋体" w:hint="eastAsia"/>
                <w:kern w:val="0"/>
                <w:sz w:val="24"/>
                <w:szCs w:val="24"/>
              </w:rPr>
              <w:t>床位一览模块</w:t>
            </w:r>
          </w:p>
          <w:p w14:paraId="41DDA8CD" w14:textId="77777777" w:rsidR="00230FED" w:rsidRDefault="001178C3">
            <w:pPr>
              <w:pStyle w:val="ab"/>
              <w:numPr>
                <w:ilvl w:val="0"/>
                <w:numId w:val="21"/>
              </w:numPr>
              <w:spacing w:line="240" w:lineRule="auto"/>
              <w:ind w:firstLineChars="0"/>
              <w:rPr>
                <w:rFonts w:ascii="宋体" w:hAnsi="宋体" w:cs="宋体"/>
                <w:kern w:val="0"/>
                <w:sz w:val="24"/>
                <w:szCs w:val="24"/>
              </w:rPr>
            </w:pPr>
            <w:r>
              <w:rPr>
                <w:rFonts w:ascii="宋体" w:hAnsi="宋体" w:cs="宋体" w:hint="eastAsia"/>
                <w:kern w:val="0"/>
                <w:sz w:val="24"/>
                <w:szCs w:val="24"/>
              </w:rPr>
              <w:t>病人换床模块</w:t>
            </w:r>
          </w:p>
          <w:p w14:paraId="6FA1A3FA" w14:textId="77777777" w:rsidR="00230FED" w:rsidRDefault="001178C3">
            <w:pPr>
              <w:pStyle w:val="ab"/>
              <w:numPr>
                <w:ilvl w:val="0"/>
                <w:numId w:val="21"/>
              </w:numPr>
              <w:spacing w:line="240" w:lineRule="auto"/>
              <w:ind w:firstLineChars="0"/>
              <w:rPr>
                <w:rFonts w:ascii="宋体" w:hAnsi="宋体" w:cs="宋体"/>
                <w:kern w:val="0"/>
                <w:sz w:val="24"/>
                <w:szCs w:val="24"/>
              </w:rPr>
            </w:pPr>
            <w:r>
              <w:rPr>
                <w:rFonts w:ascii="宋体" w:hAnsi="宋体" w:cs="宋体" w:hint="eastAsia"/>
                <w:kern w:val="0"/>
                <w:sz w:val="24"/>
                <w:szCs w:val="24"/>
              </w:rPr>
              <w:t>交接班模块</w:t>
            </w:r>
          </w:p>
          <w:p w14:paraId="271C900E" w14:textId="77777777" w:rsidR="00230FED" w:rsidRDefault="001178C3">
            <w:pPr>
              <w:pStyle w:val="ab"/>
              <w:numPr>
                <w:ilvl w:val="0"/>
                <w:numId w:val="21"/>
              </w:numPr>
              <w:spacing w:line="240" w:lineRule="auto"/>
              <w:ind w:firstLineChars="0"/>
              <w:rPr>
                <w:rFonts w:ascii="宋体" w:hAnsi="宋体" w:cs="宋体"/>
                <w:kern w:val="0"/>
                <w:sz w:val="24"/>
                <w:szCs w:val="24"/>
              </w:rPr>
            </w:pPr>
            <w:r>
              <w:rPr>
                <w:rFonts w:ascii="宋体" w:hAnsi="宋体" w:cs="宋体" w:hint="eastAsia"/>
                <w:kern w:val="0"/>
                <w:sz w:val="24"/>
                <w:szCs w:val="24"/>
              </w:rPr>
              <w:t>病人转出模块</w:t>
            </w:r>
          </w:p>
          <w:p w14:paraId="0DCF21A9" w14:textId="77777777" w:rsidR="00230FED" w:rsidRDefault="001178C3">
            <w:pPr>
              <w:pStyle w:val="ab"/>
              <w:numPr>
                <w:ilvl w:val="0"/>
                <w:numId w:val="21"/>
              </w:numPr>
              <w:spacing w:line="240" w:lineRule="auto"/>
              <w:ind w:firstLineChars="0"/>
              <w:rPr>
                <w:rFonts w:ascii="宋体" w:hAnsi="宋体" w:cs="宋体"/>
                <w:kern w:val="0"/>
                <w:sz w:val="24"/>
                <w:szCs w:val="24"/>
              </w:rPr>
            </w:pPr>
            <w:r>
              <w:rPr>
                <w:rFonts w:ascii="宋体" w:hAnsi="宋体" w:cs="宋体" w:hint="eastAsia"/>
                <w:kern w:val="0"/>
                <w:sz w:val="24"/>
                <w:szCs w:val="24"/>
              </w:rPr>
              <w:lastRenderedPageBreak/>
              <w:t>医嘱模块</w:t>
            </w:r>
          </w:p>
        </w:tc>
      </w:tr>
      <w:tr w:rsidR="00230FED" w14:paraId="05B58FAF" w14:textId="77777777">
        <w:tc>
          <w:tcPr>
            <w:tcW w:w="1101" w:type="dxa"/>
            <w:shd w:val="clear" w:color="auto" w:fill="auto"/>
            <w:vAlign w:val="center"/>
          </w:tcPr>
          <w:p w14:paraId="7FAC6A7F"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147E9834"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hint="eastAsia"/>
                <w:kern w:val="0"/>
                <w:sz w:val="24"/>
                <w:szCs w:val="24"/>
              </w:rPr>
              <w:t>血库管理系统维护</w:t>
            </w:r>
          </w:p>
        </w:tc>
        <w:tc>
          <w:tcPr>
            <w:tcW w:w="4642" w:type="dxa"/>
            <w:shd w:val="clear" w:color="auto" w:fill="auto"/>
            <w:vAlign w:val="center"/>
          </w:tcPr>
          <w:p w14:paraId="57A1C55A" w14:textId="77777777" w:rsidR="00230FED" w:rsidRDefault="001178C3">
            <w:pPr>
              <w:pStyle w:val="ab"/>
              <w:numPr>
                <w:ilvl w:val="0"/>
                <w:numId w:val="22"/>
              </w:numPr>
              <w:spacing w:line="240" w:lineRule="auto"/>
              <w:ind w:firstLineChars="0"/>
              <w:rPr>
                <w:rFonts w:ascii="宋体" w:hAnsi="宋体" w:cs="宋体"/>
                <w:kern w:val="0"/>
                <w:sz w:val="24"/>
                <w:szCs w:val="24"/>
              </w:rPr>
            </w:pPr>
            <w:r>
              <w:rPr>
                <w:rFonts w:ascii="宋体" w:hAnsi="宋体" w:cs="宋体" w:hint="eastAsia"/>
                <w:kern w:val="0"/>
                <w:sz w:val="24"/>
                <w:szCs w:val="24"/>
              </w:rPr>
              <w:t>输血电子申请及用血管理</w:t>
            </w:r>
          </w:p>
          <w:p w14:paraId="741CEBF4" w14:textId="77777777" w:rsidR="00230FED" w:rsidRDefault="001178C3">
            <w:pPr>
              <w:pStyle w:val="ab"/>
              <w:numPr>
                <w:ilvl w:val="0"/>
                <w:numId w:val="22"/>
              </w:numPr>
              <w:spacing w:line="240" w:lineRule="auto"/>
              <w:ind w:firstLineChars="0"/>
              <w:rPr>
                <w:rFonts w:ascii="宋体" w:hAnsi="宋体" w:cs="宋体"/>
                <w:kern w:val="0"/>
                <w:sz w:val="24"/>
                <w:szCs w:val="24"/>
              </w:rPr>
            </w:pPr>
            <w:r>
              <w:rPr>
                <w:rFonts w:ascii="宋体" w:hAnsi="宋体" w:cs="宋体" w:hint="eastAsia"/>
                <w:kern w:val="0"/>
                <w:sz w:val="24"/>
                <w:szCs w:val="24"/>
              </w:rPr>
              <w:t>输血标本的流转</w:t>
            </w:r>
          </w:p>
          <w:p w14:paraId="1494DCD0" w14:textId="77777777" w:rsidR="00230FED" w:rsidRDefault="001178C3">
            <w:pPr>
              <w:pStyle w:val="ab"/>
              <w:numPr>
                <w:ilvl w:val="0"/>
                <w:numId w:val="22"/>
              </w:numPr>
              <w:spacing w:line="240" w:lineRule="auto"/>
              <w:ind w:firstLineChars="0"/>
              <w:rPr>
                <w:rFonts w:ascii="宋体" w:hAnsi="宋体" w:cs="宋体"/>
                <w:kern w:val="0"/>
                <w:sz w:val="24"/>
                <w:szCs w:val="24"/>
              </w:rPr>
            </w:pPr>
            <w:r>
              <w:rPr>
                <w:rFonts w:ascii="宋体" w:hAnsi="宋体" w:cs="宋体" w:hint="eastAsia"/>
                <w:kern w:val="0"/>
                <w:sz w:val="24"/>
                <w:szCs w:val="24"/>
              </w:rPr>
              <w:t>血制品入库</w:t>
            </w:r>
          </w:p>
          <w:p w14:paraId="2DE7E411" w14:textId="77777777" w:rsidR="00230FED" w:rsidRDefault="001178C3">
            <w:pPr>
              <w:pStyle w:val="ab"/>
              <w:numPr>
                <w:ilvl w:val="0"/>
                <w:numId w:val="22"/>
              </w:numPr>
              <w:spacing w:line="240" w:lineRule="auto"/>
              <w:ind w:firstLineChars="0"/>
              <w:rPr>
                <w:rFonts w:ascii="宋体" w:hAnsi="宋体" w:cs="宋体"/>
                <w:kern w:val="0"/>
                <w:sz w:val="24"/>
                <w:szCs w:val="24"/>
              </w:rPr>
            </w:pPr>
            <w:r>
              <w:rPr>
                <w:rFonts w:ascii="宋体" w:hAnsi="宋体" w:cs="宋体" w:hint="eastAsia"/>
                <w:kern w:val="0"/>
                <w:sz w:val="24"/>
                <w:szCs w:val="24"/>
              </w:rPr>
              <w:t>血制品库存管理</w:t>
            </w:r>
          </w:p>
          <w:p w14:paraId="3425251C" w14:textId="77777777" w:rsidR="00230FED" w:rsidRDefault="001178C3">
            <w:pPr>
              <w:pStyle w:val="ab"/>
              <w:numPr>
                <w:ilvl w:val="0"/>
                <w:numId w:val="22"/>
              </w:numPr>
              <w:spacing w:line="240" w:lineRule="auto"/>
              <w:ind w:firstLineChars="0"/>
              <w:rPr>
                <w:rFonts w:ascii="宋体" w:hAnsi="宋体" w:cs="宋体"/>
                <w:kern w:val="0"/>
                <w:sz w:val="24"/>
                <w:szCs w:val="24"/>
              </w:rPr>
            </w:pPr>
            <w:r>
              <w:rPr>
                <w:rFonts w:ascii="宋体" w:hAnsi="宋体" w:cs="宋体" w:hint="eastAsia"/>
                <w:kern w:val="0"/>
                <w:sz w:val="24"/>
                <w:szCs w:val="24"/>
              </w:rPr>
              <w:t>配血管理及备血完成</w:t>
            </w:r>
          </w:p>
          <w:p w14:paraId="100D8136" w14:textId="77777777" w:rsidR="00230FED" w:rsidRDefault="001178C3">
            <w:pPr>
              <w:pStyle w:val="ab"/>
              <w:numPr>
                <w:ilvl w:val="0"/>
                <w:numId w:val="22"/>
              </w:numPr>
              <w:spacing w:line="240" w:lineRule="auto"/>
              <w:ind w:firstLineChars="0"/>
              <w:rPr>
                <w:rFonts w:ascii="宋体" w:hAnsi="宋体" w:cs="宋体"/>
                <w:kern w:val="0"/>
                <w:sz w:val="24"/>
                <w:szCs w:val="24"/>
              </w:rPr>
            </w:pPr>
            <w:r>
              <w:rPr>
                <w:rFonts w:ascii="宋体" w:hAnsi="宋体" w:cs="宋体" w:hint="eastAsia"/>
                <w:kern w:val="0"/>
                <w:sz w:val="24"/>
                <w:szCs w:val="24"/>
              </w:rPr>
              <w:t>血制品出库管理</w:t>
            </w:r>
          </w:p>
          <w:p w14:paraId="7122A684" w14:textId="77777777" w:rsidR="00230FED" w:rsidRDefault="001178C3">
            <w:pPr>
              <w:pStyle w:val="ab"/>
              <w:numPr>
                <w:ilvl w:val="0"/>
                <w:numId w:val="22"/>
              </w:numPr>
              <w:spacing w:line="240" w:lineRule="auto"/>
              <w:ind w:firstLineChars="0"/>
              <w:rPr>
                <w:rFonts w:ascii="宋体" w:hAnsi="宋体" w:cs="宋体"/>
                <w:kern w:val="0"/>
                <w:sz w:val="24"/>
                <w:szCs w:val="24"/>
              </w:rPr>
            </w:pPr>
            <w:r>
              <w:rPr>
                <w:rFonts w:ascii="宋体" w:hAnsi="宋体" w:cs="宋体" w:hint="eastAsia"/>
                <w:kern w:val="0"/>
                <w:sz w:val="24"/>
                <w:szCs w:val="24"/>
              </w:rPr>
              <w:t>血制品流转管理</w:t>
            </w:r>
          </w:p>
          <w:p w14:paraId="595B151B" w14:textId="77777777" w:rsidR="00230FED" w:rsidRDefault="001178C3">
            <w:pPr>
              <w:pStyle w:val="ab"/>
              <w:numPr>
                <w:ilvl w:val="0"/>
                <w:numId w:val="22"/>
              </w:numPr>
              <w:spacing w:line="240" w:lineRule="auto"/>
              <w:ind w:firstLineChars="0"/>
              <w:rPr>
                <w:rFonts w:ascii="宋体" w:hAnsi="宋体" w:cs="宋体"/>
                <w:kern w:val="0"/>
                <w:sz w:val="24"/>
                <w:szCs w:val="24"/>
              </w:rPr>
            </w:pPr>
            <w:r>
              <w:rPr>
                <w:rFonts w:ascii="宋体" w:hAnsi="宋体" w:cs="宋体" w:hint="eastAsia"/>
                <w:kern w:val="0"/>
                <w:sz w:val="24"/>
                <w:szCs w:val="24"/>
              </w:rPr>
              <w:t>输血管理</w:t>
            </w:r>
          </w:p>
          <w:p w14:paraId="16459017" w14:textId="77777777" w:rsidR="00230FED" w:rsidRDefault="001178C3">
            <w:pPr>
              <w:pStyle w:val="ab"/>
              <w:numPr>
                <w:ilvl w:val="0"/>
                <w:numId w:val="22"/>
              </w:numPr>
              <w:spacing w:line="240" w:lineRule="auto"/>
              <w:ind w:firstLineChars="0"/>
              <w:rPr>
                <w:rFonts w:ascii="宋体" w:hAnsi="宋体" w:cs="宋体"/>
                <w:kern w:val="0"/>
                <w:sz w:val="24"/>
                <w:szCs w:val="24"/>
              </w:rPr>
            </w:pPr>
            <w:r>
              <w:rPr>
                <w:rFonts w:ascii="宋体" w:hAnsi="宋体" w:cs="宋体" w:hint="eastAsia"/>
                <w:kern w:val="0"/>
                <w:sz w:val="24"/>
                <w:szCs w:val="24"/>
              </w:rPr>
              <w:t>血袋回收及销毁</w:t>
            </w:r>
          </w:p>
        </w:tc>
      </w:tr>
      <w:tr w:rsidR="00230FED" w14:paraId="57C472F8" w14:textId="77777777">
        <w:trPr>
          <w:trHeight w:val="552"/>
        </w:trPr>
        <w:tc>
          <w:tcPr>
            <w:tcW w:w="1101" w:type="dxa"/>
            <w:shd w:val="clear" w:color="auto" w:fill="auto"/>
            <w:vAlign w:val="center"/>
          </w:tcPr>
          <w:p w14:paraId="2155F16F"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791C0663"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hint="eastAsia"/>
                <w:kern w:val="0"/>
                <w:sz w:val="24"/>
                <w:szCs w:val="24"/>
              </w:rPr>
              <w:t>检验室试剂管理系统维护</w:t>
            </w:r>
          </w:p>
        </w:tc>
        <w:tc>
          <w:tcPr>
            <w:tcW w:w="4642" w:type="dxa"/>
            <w:shd w:val="clear" w:color="auto" w:fill="auto"/>
            <w:vAlign w:val="center"/>
          </w:tcPr>
          <w:p w14:paraId="432E06B7" w14:textId="77777777" w:rsidR="00230FED" w:rsidRDefault="001178C3">
            <w:pPr>
              <w:pStyle w:val="ab"/>
              <w:numPr>
                <w:ilvl w:val="0"/>
                <w:numId w:val="23"/>
              </w:numPr>
              <w:spacing w:line="240" w:lineRule="auto"/>
              <w:ind w:firstLineChars="0"/>
              <w:rPr>
                <w:rFonts w:ascii="宋体" w:hAnsi="宋体" w:cs="宋体"/>
                <w:kern w:val="0"/>
                <w:sz w:val="24"/>
                <w:szCs w:val="24"/>
              </w:rPr>
            </w:pPr>
            <w:r>
              <w:rPr>
                <w:rFonts w:ascii="宋体" w:hAnsi="宋体" w:cs="宋体" w:hint="eastAsia"/>
                <w:kern w:val="0"/>
                <w:sz w:val="24"/>
                <w:szCs w:val="24"/>
              </w:rPr>
              <w:t>检验室试剂管理系统</w:t>
            </w:r>
          </w:p>
        </w:tc>
      </w:tr>
      <w:tr w:rsidR="00230FED" w14:paraId="39DE14AB" w14:textId="77777777">
        <w:tc>
          <w:tcPr>
            <w:tcW w:w="1101" w:type="dxa"/>
            <w:shd w:val="clear" w:color="auto" w:fill="auto"/>
            <w:vAlign w:val="center"/>
          </w:tcPr>
          <w:p w14:paraId="267B81CA"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6B2EF939" w14:textId="77777777" w:rsidR="00230FED" w:rsidRDefault="001178C3">
            <w:pPr>
              <w:tabs>
                <w:tab w:val="right" w:pos="3127"/>
              </w:tabs>
              <w:spacing w:line="240" w:lineRule="auto"/>
              <w:ind w:firstLineChars="0" w:firstLine="0"/>
              <w:jc w:val="center"/>
              <w:rPr>
                <w:color w:val="000000"/>
                <w:kern w:val="0"/>
                <w:sz w:val="24"/>
                <w:szCs w:val="24"/>
              </w:rPr>
            </w:pPr>
            <w:r>
              <w:rPr>
                <w:rFonts w:ascii="宋体" w:hAnsi="宋体" w:cs="宋体" w:hint="eastAsia"/>
                <w:kern w:val="0"/>
                <w:sz w:val="24"/>
                <w:szCs w:val="24"/>
              </w:rPr>
              <w:t>临床路径系统维护</w:t>
            </w:r>
          </w:p>
        </w:tc>
        <w:tc>
          <w:tcPr>
            <w:tcW w:w="4642" w:type="dxa"/>
            <w:shd w:val="clear" w:color="auto" w:fill="auto"/>
            <w:vAlign w:val="center"/>
          </w:tcPr>
          <w:p w14:paraId="041BED8E" w14:textId="77777777" w:rsidR="00230FED" w:rsidRDefault="001178C3">
            <w:pPr>
              <w:pStyle w:val="ab"/>
              <w:numPr>
                <w:ilvl w:val="0"/>
                <w:numId w:val="24"/>
              </w:numPr>
              <w:spacing w:line="240" w:lineRule="auto"/>
              <w:ind w:firstLineChars="0"/>
              <w:rPr>
                <w:rFonts w:ascii="宋体" w:hAnsi="宋体" w:cs="宋体"/>
                <w:kern w:val="0"/>
                <w:sz w:val="24"/>
                <w:szCs w:val="24"/>
              </w:rPr>
            </w:pPr>
            <w:r>
              <w:rPr>
                <w:rFonts w:ascii="宋体" w:hAnsi="宋体" w:cs="宋体" w:hint="eastAsia"/>
                <w:kern w:val="0"/>
                <w:sz w:val="24"/>
                <w:szCs w:val="24"/>
              </w:rPr>
              <w:t>表单导入：系统支持导入特定格式的</w:t>
            </w:r>
            <w:r>
              <w:rPr>
                <w:rFonts w:ascii="宋体" w:hAnsi="宋体" w:cs="宋体"/>
                <w:kern w:val="0"/>
                <w:sz w:val="24"/>
                <w:szCs w:val="24"/>
              </w:rPr>
              <w:t>excel表单，以简化制作表单过程。</w:t>
            </w:r>
          </w:p>
          <w:p w14:paraId="3E751F27" w14:textId="77777777" w:rsidR="00230FED" w:rsidRDefault="001178C3">
            <w:pPr>
              <w:pStyle w:val="ab"/>
              <w:numPr>
                <w:ilvl w:val="0"/>
                <w:numId w:val="24"/>
              </w:numPr>
              <w:spacing w:line="240" w:lineRule="auto"/>
              <w:ind w:firstLineChars="0"/>
              <w:rPr>
                <w:rFonts w:ascii="宋体" w:hAnsi="宋体" w:cs="宋体"/>
                <w:kern w:val="0"/>
                <w:sz w:val="24"/>
                <w:szCs w:val="24"/>
              </w:rPr>
            </w:pPr>
            <w:r>
              <w:rPr>
                <w:rFonts w:ascii="宋体" w:hAnsi="宋体" w:cs="宋体" w:hint="eastAsia"/>
                <w:kern w:val="0"/>
                <w:sz w:val="24"/>
                <w:szCs w:val="24"/>
              </w:rPr>
              <w:t>表单维护：系统支持对表单基本信息、准入信息、阶段信息、项目信息、医嘱项目等进行增加、修改、删除操作。</w:t>
            </w:r>
          </w:p>
          <w:p w14:paraId="2E38E858" w14:textId="77777777" w:rsidR="00230FED" w:rsidRDefault="001178C3">
            <w:pPr>
              <w:pStyle w:val="ab"/>
              <w:numPr>
                <w:ilvl w:val="0"/>
                <w:numId w:val="24"/>
              </w:numPr>
              <w:spacing w:line="240" w:lineRule="auto"/>
              <w:ind w:firstLineChars="0"/>
              <w:rPr>
                <w:rFonts w:ascii="宋体" w:hAnsi="宋体" w:cs="宋体"/>
                <w:kern w:val="0"/>
                <w:sz w:val="24"/>
                <w:szCs w:val="24"/>
              </w:rPr>
            </w:pPr>
            <w:r>
              <w:rPr>
                <w:rFonts w:ascii="宋体" w:hAnsi="宋体" w:cs="宋体" w:hint="eastAsia"/>
                <w:kern w:val="0"/>
                <w:sz w:val="24"/>
                <w:szCs w:val="24"/>
              </w:rPr>
              <w:t>出入</w:t>
            </w:r>
            <w:proofErr w:type="gramStart"/>
            <w:r>
              <w:rPr>
                <w:rFonts w:ascii="宋体" w:hAnsi="宋体" w:cs="宋体" w:hint="eastAsia"/>
                <w:kern w:val="0"/>
                <w:sz w:val="24"/>
                <w:szCs w:val="24"/>
              </w:rPr>
              <w:t>径</w:t>
            </w:r>
            <w:proofErr w:type="gramEnd"/>
            <w:r>
              <w:rPr>
                <w:rFonts w:ascii="宋体" w:hAnsi="宋体" w:cs="宋体" w:hint="eastAsia"/>
                <w:kern w:val="0"/>
                <w:sz w:val="24"/>
                <w:szCs w:val="24"/>
              </w:rPr>
              <w:t>管理：系统支持两种入径方式，一是提醒入径，即在临床医生录入诊断时，自动判断是否符合入径标准，如果符合则弹出提示，选择相应路径后入径；另一种主动入径，即直接打开临床路径页签，选择路径后进入执行页面。</w:t>
            </w:r>
          </w:p>
          <w:p w14:paraId="58365541" w14:textId="77777777" w:rsidR="00230FED" w:rsidRDefault="001178C3">
            <w:pPr>
              <w:pStyle w:val="ab"/>
              <w:numPr>
                <w:ilvl w:val="0"/>
                <w:numId w:val="24"/>
              </w:numPr>
              <w:spacing w:line="240" w:lineRule="auto"/>
              <w:ind w:firstLineChars="0"/>
              <w:rPr>
                <w:rFonts w:ascii="宋体" w:hAnsi="宋体" w:cs="宋体"/>
                <w:kern w:val="0"/>
                <w:sz w:val="24"/>
                <w:szCs w:val="24"/>
              </w:rPr>
            </w:pPr>
            <w:r>
              <w:rPr>
                <w:rFonts w:ascii="宋体" w:hAnsi="宋体" w:cs="宋体" w:hint="eastAsia"/>
                <w:kern w:val="0"/>
                <w:sz w:val="24"/>
                <w:szCs w:val="24"/>
              </w:rPr>
              <w:t>表单执行：进入临床路径后，护士可以对表单中的主要护理工作进程执行、撤销操作；医生可以对表单中的主要诊疗工作和重点医嘱进行执行、撤销操作。</w:t>
            </w:r>
          </w:p>
          <w:p w14:paraId="37717DEC" w14:textId="77777777" w:rsidR="00230FED" w:rsidRDefault="001178C3">
            <w:pPr>
              <w:pStyle w:val="ab"/>
              <w:numPr>
                <w:ilvl w:val="0"/>
                <w:numId w:val="24"/>
              </w:numPr>
              <w:spacing w:line="240" w:lineRule="auto"/>
              <w:ind w:firstLineChars="0"/>
              <w:rPr>
                <w:rFonts w:ascii="宋体" w:hAnsi="宋体" w:cs="宋体"/>
                <w:kern w:val="0"/>
                <w:sz w:val="24"/>
                <w:szCs w:val="24"/>
              </w:rPr>
            </w:pPr>
            <w:r>
              <w:rPr>
                <w:rFonts w:ascii="宋体" w:hAnsi="宋体" w:cs="宋体" w:hint="eastAsia"/>
                <w:kern w:val="0"/>
                <w:sz w:val="24"/>
                <w:szCs w:val="24"/>
              </w:rPr>
              <w:t>添加变异：首先，在医生录入医嘱时，系统将自动判断是否为表单外的医嘱，如果是，则弹出提示，需要为每条表单外医嘱添加变异原因；其次，在每阶段结束前签名时，系统会筛查出未执行的项目，提醒医生、护士去执行或者添加不执行的变异原因。</w:t>
            </w:r>
          </w:p>
          <w:p w14:paraId="17F8A260" w14:textId="77777777" w:rsidR="00230FED" w:rsidRDefault="001178C3">
            <w:pPr>
              <w:pStyle w:val="ab"/>
              <w:numPr>
                <w:ilvl w:val="0"/>
                <w:numId w:val="24"/>
              </w:numPr>
              <w:spacing w:line="240" w:lineRule="auto"/>
              <w:ind w:firstLineChars="0"/>
              <w:rPr>
                <w:rFonts w:ascii="宋体" w:hAnsi="宋体" w:cs="宋体"/>
                <w:kern w:val="0"/>
                <w:sz w:val="24"/>
                <w:szCs w:val="24"/>
              </w:rPr>
            </w:pPr>
            <w:r>
              <w:rPr>
                <w:rFonts w:ascii="宋体" w:hAnsi="宋体" w:cs="宋体" w:hint="eastAsia"/>
                <w:kern w:val="0"/>
                <w:sz w:val="24"/>
                <w:szCs w:val="24"/>
              </w:rPr>
              <w:t>表单打印：系统支持两种打印，一是打印患者知情同意书，二是打印表单执行记录。</w:t>
            </w:r>
          </w:p>
          <w:p w14:paraId="3879F5F9" w14:textId="77777777" w:rsidR="00230FED" w:rsidRDefault="001178C3">
            <w:pPr>
              <w:pStyle w:val="ab"/>
              <w:numPr>
                <w:ilvl w:val="0"/>
                <w:numId w:val="24"/>
              </w:numPr>
              <w:spacing w:line="240" w:lineRule="auto"/>
              <w:ind w:firstLineChars="0"/>
              <w:rPr>
                <w:rFonts w:ascii="宋体" w:hAnsi="宋体" w:cs="宋体"/>
                <w:kern w:val="0"/>
                <w:sz w:val="24"/>
                <w:szCs w:val="24"/>
              </w:rPr>
            </w:pPr>
            <w:r>
              <w:rPr>
                <w:rFonts w:ascii="宋体" w:hAnsi="宋体" w:cs="宋体" w:hint="eastAsia"/>
                <w:kern w:val="0"/>
                <w:sz w:val="24"/>
                <w:szCs w:val="24"/>
              </w:rPr>
              <w:t>查询统计：系统支持按入</w:t>
            </w:r>
            <w:proofErr w:type="gramStart"/>
            <w:r>
              <w:rPr>
                <w:rFonts w:ascii="宋体" w:hAnsi="宋体" w:cs="宋体" w:hint="eastAsia"/>
                <w:kern w:val="0"/>
                <w:sz w:val="24"/>
                <w:szCs w:val="24"/>
              </w:rPr>
              <w:t>径</w:t>
            </w:r>
            <w:proofErr w:type="gramEnd"/>
            <w:r>
              <w:rPr>
                <w:rFonts w:ascii="宋体" w:hAnsi="宋体" w:cs="宋体" w:hint="eastAsia"/>
                <w:kern w:val="0"/>
                <w:sz w:val="24"/>
                <w:szCs w:val="24"/>
              </w:rPr>
              <w:t>日期、科室、状态（入径、出径、完成）查询出入</w:t>
            </w:r>
            <w:proofErr w:type="gramStart"/>
            <w:r>
              <w:rPr>
                <w:rFonts w:ascii="宋体" w:hAnsi="宋体" w:cs="宋体" w:hint="eastAsia"/>
                <w:kern w:val="0"/>
                <w:sz w:val="24"/>
                <w:szCs w:val="24"/>
              </w:rPr>
              <w:t>径</w:t>
            </w:r>
            <w:proofErr w:type="gramEnd"/>
            <w:r>
              <w:rPr>
                <w:rFonts w:ascii="宋体" w:hAnsi="宋体" w:cs="宋体" w:hint="eastAsia"/>
                <w:kern w:val="0"/>
                <w:sz w:val="24"/>
                <w:szCs w:val="24"/>
              </w:rPr>
              <w:t>记录；支持按申请日期、申请</w:t>
            </w:r>
            <w:r>
              <w:rPr>
                <w:rFonts w:ascii="宋体" w:hAnsi="宋体" w:cs="宋体" w:hint="eastAsia"/>
                <w:kern w:val="0"/>
                <w:sz w:val="24"/>
                <w:szCs w:val="24"/>
              </w:rPr>
              <w:lastRenderedPageBreak/>
              <w:t>类型（不入</w:t>
            </w:r>
            <w:proofErr w:type="gramStart"/>
            <w:r>
              <w:rPr>
                <w:rFonts w:ascii="宋体" w:hAnsi="宋体" w:cs="宋体" w:hint="eastAsia"/>
                <w:kern w:val="0"/>
                <w:sz w:val="24"/>
                <w:szCs w:val="24"/>
              </w:rPr>
              <w:t>径</w:t>
            </w:r>
            <w:proofErr w:type="gramEnd"/>
            <w:r>
              <w:rPr>
                <w:rFonts w:ascii="宋体" w:hAnsi="宋体" w:cs="宋体" w:hint="eastAsia"/>
                <w:kern w:val="0"/>
                <w:sz w:val="24"/>
                <w:szCs w:val="24"/>
              </w:rPr>
              <w:t>申请、</w:t>
            </w:r>
            <w:proofErr w:type="gramStart"/>
            <w:r>
              <w:rPr>
                <w:rFonts w:ascii="宋体" w:hAnsi="宋体" w:cs="宋体" w:hint="eastAsia"/>
                <w:kern w:val="0"/>
                <w:sz w:val="24"/>
                <w:szCs w:val="24"/>
              </w:rPr>
              <w:t>出径申请</w:t>
            </w:r>
            <w:proofErr w:type="gramEnd"/>
            <w:r>
              <w:rPr>
                <w:rFonts w:ascii="宋体" w:hAnsi="宋体" w:cs="宋体" w:hint="eastAsia"/>
                <w:kern w:val="0"/>
                <w:sz w:val="24"/>
                <w:szCs w:val="24"/>
              </w:rPr>
              <w:t>）、申请状态（拒绝、通过）查询申请记录。同时支持按科室或者病种统计临床</w:t>
            </w:r>
            <w:proofErr w:type="gramStart"/>
            <w:r>
              <w:rPr>
                <w:rFonts w:ascii="宋体" w:hAnsi="宋体" w:cs="宋体" w:hint="eastAsia"/>
                <w:kern w:val="0"/>
                <w:sz w:val="24"/>
                <w:szCs w:val="24"/>
              </w:rPr>
              <w:t>路径月</w:t>
            </w:r>
            <w:proofErr w:type="gramEnd"/>
            <w:r>
              <w:rPr>
                <w:rFonts w:ascii="宋体" w:hAnsi="宋体" w:cs="宋体" w:hint="eastAsia"/>
                <w:kern w:val="0"/>
                <w:sz w:val="24"/>
                <w:szCs w:val="24"/>
              </w:rPr>
              <w:t>报表，其中数据包括科室、路径、病种、入径率、完成率、</w:t>
            </w:r>
            <w:proofErr w:type="gramStart"/>
            <w:r>
              <w:rPr>
                <w:rFonts w:ascii="宋体" w:hAnsi="宋体" w:cs="宋体" w:hint="eastAsia"/>
                <w:kern w:val="0"/>
                <w:sz w:val="24"/>
                <w:szCs w:val="24"/>
              </w:rPr>
              <w:t>出径率</w:t>
            </w:r>
            <w:proofErr w:type="gramEnd"/>
            <w:r>
              <w:rPr>
                <w:rFonts w:ascii="宋体" w:hAnsi="宋体" w:cs="宋体" w:hint="eastAsia"/>
                <w:kern w:val="0"/>
                <w:sz w:val="24"/>
                <w:szCs w:val="24"/>
              </w:rPr>
              <w:t>、变异率、费用、住院天数等信息。</w:t>
            </w:r>
          </w:p>
        </w:tc>
      </w:tr>
      <w:tr w:rsidR="00230FED" w14:paraId="6DEE6799" w14:textId="77777777">
        <w:tc>
          <w:tcPr>
            <w:tcW w:w="1101" w:type="dxa"/>
            <w:shd w:val="clear" w:color="auto" w:fill="auto"/>
            <w:vAlign w:val="center"/>
          </w:tcPr>
          <w:p w14:paraId="17CBBB57"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7DDEBC90" w14:textId="77777777" w:rsidR="00230FED" w:rsidRDefault="001178C3">
            <w:pPr>
              <w:tabs>
                <w:tab w:val="right" w:pos="3127"/>
              </w:tabs>
              <w:spacing w:line="240" w:lineRule="auto"/>
              <w:ind w:firstLineChars="0" w:firstLine="0"/>
              <w:jc w:val="center"/>
              <w:rPr>
                <w:rFonts w:ascii="宋体" w:hAnsi="宋体" w:cs="宋体"/>
                <w:kern w:val="0"/>
                <w:sz w:val="24"/>
                <w:szCs w:val="24"/>
              </w:rPr>
            </w:pPr>
            <w:r>
              <w:rPr>
                <w:rFonts w:ascii="宋体" w:hAnsi="宋体" w:cs="宋体" w:hint="eastAsia"/>
                <w:kern w:val="0"/>
                <w:sz w:val="24"/>
                <w:szCs w:val="24"/>
              </w:rPr>
              <w:t>电子签名系统维护</w:t>
            </w:r>
          </w:p>
        </w:tc>
        <w:tc>
          <w:tcPr>
            <w:tcW w:w="4642" w:type="dxa"/>
            <w:shd w:val="clear" w:color="auto" w:fill="auto"/>
            <w:vAlign w:val="center"/>
          </w:tcPr>
          <w:p w14:paraId="64F4D6D9" w14:textId="77777777" w:rsidR="00230FED" w:rsidRDefault="001178C3">
            <w:pPr>
              <w:pStyle w:val="ab"/>
              <w:numPr>
                <w:ilvl w:val="0"/>
                <w:numId w:val="25"/>
              </w:numPr>
              <w:spacing w:line="240" w:lineRule="auto"/>
              <w:ind w:firstLineChars="0"/>
              <w:rPr>
                <w:rFonts w:ascii="宋体" w:hAnsi="宋体" w:cs="宋体"/>
                <w:kern w:val="0"/>
                <w:sz w:val="24"/>
                <w:szCs w:val="24"/>
              </w:rPr>
            </w:pPr>
            <w:r>
              <w:rPr>
                <w:rFonts w:ascii="宋体" w:hAnsi="宋体" w:cs="宋体" w:hint="eastAsia"/>
                <w:kern w:val="0"/>
                <w:sz w:val="24"/>
                <w:szCs w:val="24"/>
              </w:rPr>
              <w:t>提供</w:t>
            </w:r>
            <w:proofErr w:type="spellStart"/>
            <w:r>
              <w:rPr>
                <w:rFonts w:ascii="宋体" w:hAnsi="宋体" w:cs="宋体" w:hint="eastAsia"/>
                <w:kern w:val="0"/>
                <w:sz w:val="24"/>
                <w:szCs w:val="24"/>
              </w:rPr>
              <w:t>pkcs1</w:t>
            </w:r>
            <w:proofErr w:type="spellEnd"/>
            <w:r>
              <w:rPr>
                <w:rFonts w:ascii="宋体" w:hAnsi="宋体" w:cs="宋体" w:hint="eastAsia"/>
                <w:kern w:val="0"/>
                <w:sz w:val="24"/>
                <w:szCs w:val="24"/>
              </w:rPr>
              <w:t>/</w:t>
            </w:r>
            <w:proofErr w:type="spellStart"/>
            <w:r>
              <w:rPr>
                <w:rFonts w:ascii="宋体" w:hAnsi="宋体" w:cs="宋体" w:hint="eastAsia"/>
                <w:kern w:val="0"/>
                <w:sz w:val="24"/>
                <w:szCs w:val="24"/>
              </w:rPr>
              <w:t>Pkcs7</w:t>
            </w:r>
            <w:proofErr w:type="spellEnd"/>
            <w:r>
              <w:rPr>
                <w:rFonts w:ascii="宋体" w:hAnsi="宋体" w:cs="宋体" w:hint="eastAsia"/>
                <w:kern w:val="0"/>
                <w:sz w:val="24"/>
                <w:szCs w:val="24"/>
              </w:rPr>
              <w:t xml:space="preserve"> attach/</w:t>
            </w:r>
            <w:proofErr w:type="spellStart"/>
            <w:r>
              <w:rPr>
                <w:rFonts w:ascii="宋体" w:hAnsi="宋体" w:cs="宋体" w:hint="eastAsia"/>
                <w:kern w:val="0"/>
                <w:sz w:val="24"/>
                <w:szCs w:val="24"/>
              </w:rPr>
              <w:t>Pkcs7</w:t>
            </w:r>
            <w:proofErr w:type="spellEnd"/>
            <w:r>
              <w:rPr>
                <w:rFonts w:ascii="宋体" w:hAnsi="宋体" w:cs="宋体" w:hint="eastAsia"/>
                <w:kern w:val="0"/>
                <w:sz w:val="24"/>
                <w:szCs w:val="24"/>
              </w:rPr>
              <w:t xml:space="preserve"> detach/xml Sign 等对多种格式数据的数字签名和验证功能，支持国产</w:t>
            </w:r>
            <w:proofErr w:type="spellStart"/>
            <w:r>
              <w:rPr>
                <w:rFonts w:ascii="宋体" w:hAnsi="宋体" w:cs="宋体" w:hint="eastAsia"/>
                <w:kern w:val="0"/>
                <w:sz w:val="24"/>
                <w:szCs w:val="24"/>
              </w:rPr>
              <w:t>SM2</w:t>
            </w:r>
            <w:proofErr w:type="spellEnd"/>
            <w:r>
              <w:rPr>
                <w:rFonts w:ascii="宋体" w:hAnsi="宋体" w:cs="宋体" w:hint="eastAsia"/>
                <w:kern w:val="0"/>
                <w:sz w:val="24"/>
                <w:szCs w:val="24"/>
              </w:rPr>
              <w:t>算法。</w:t>
            </w:r>
          </w:p>
          <w:p w14:paraId="1FE32A76" w14:textId="77777777" w:rsidR="00230FED" w:rsidRDefault="001178C3">
            <w:pPr>
              <w:pStyle w:val="ab"/>
              <w:numPr>
                <w:ilvl w:val="0"/>
                <w:numId w:val="25"/>
              </w:numPr>
              <w:spacing w:line="240" w:lineRule="auto"/>
              <w:ind w:firstLineChars="0"/>
              <w:rPr>
                <w:rFonts w:ascii="宋体" w:hAnsi="宋体" w:cs="宋体"/>
                <w:kern w:val="0"/>
                <w:sz w:val="24"/>
                <w:szCs w:val="24"/>
              </w:rPr>
            </w:pPr>
            <w:r>
              <w:rPr>
                <w:rFonts w:ascii="宋体" w:hAnsi="宋体" w:cs="宋体" w:hint="eastAsia"/>
                <w:kern w:val="0"/>
                <w:sz w:val="24"/>
                <w:szCs w:val="24"/>
              </w:rPr>
              <w:t>提供文件数字签名和验证功能, 支持对文件进行</w:t>
            </w:r>
            <w:proofErr w:type="spellStart"/>
            <w:r>
              <w:rPr>
                <w:rFonts w:ascii="宋体" w:hAnsi="宋体" w:cs="宋体" w:hint="eastAsia"/>
                <w:kern w:val="0"/>
                <w:sz w:val="24"/>
                <w:szCs w:val="24"/>
              </w:rPr>
              <w:t>MD5</w:t>
            </w:r>
            <w:proofErr w:type="spellEnd"/>
            <w:r>
              <w:rPr>
                <w:rFonts w:ascii="宋体" w:hAnsi="宋体" w:cs="宋体" w:hint="eastAsia"/>
                <w:kern w:val="0"/>
                <w:sz w:val="24"/>
                <w:szCs w:val="24"/>
              </w:rPr>
              <w:t>、SHA-1等方式的数字摘要后再进行签名。</w:t>
            </w:r>
          </w:p>
          <w:p w14:paraId="68E0AC5C" w14:textId="77777777" w:rsidR="00230FED" w:rsidRDefault="001178C3">
            <w:pPr>
              <w:pStyle w:val="ab"/>
              <w:numPr>
                <w:ilvl w:val="0"/>
                <w:numId w:val="25"/>
              </w:numPr>
              <w:spacing w:line="240" w:lineRule="auto"/>
              <w:ind w:firstLineChars="0"/>
              <w:rPr>
                <w:rFonts w:ascii="宋体" w:hAnsi="宋体" w:cs="宋体"/>
                <w:kern w:val="0"/>
                <w:sz w:val="24"/>
                <w:szCs w:val="24"/>
              </w:rPr>
            </w:pPr>
            <w:r>
              <w:rPr>
                <w:rFonts w:ascii="宋体" w:hAnsi="宋体" w:cs="宋体" w:hint="eastAsia"/>
                <w:kern w:val="0"/>
                <w:sz w:val="24"/>
                <w:szCs w:val="24"/>
              </w:rPr>
              <w:t>提供证书验证功能，支持对</w:t>
            </w:r>
            <w:proofErr w:type="spellStart"/>
            <w:r>
              <w:rPr>
                <w:rFonts w:ascii="宋体" w:hAnsi="宋体" w:cs="宋体" w:hint="eastAsia"/>
                <w:kern w:val="0"/>
                <w:sz w:val="24"/>
                <w:szCs w:val="24"/>
              </w:rPr>
              <w:t>X.509</w:t>
            </w:r>
            <w:proofErr w:type="spellEnd"/>
            <w:r>
              <w:rPr>
                <w:rFonts w:ascii="宋体" w:hAnsi="宋体" w:cs="宋体" w:hint="eastAsia"/>
                <w:kern w:val="0"/>
                <w:sz w:val="24"/>
                <w:szCs w:val="24"/>
              </w:rPr>
              <w:t xml:space="preserve"> Version 3、</w:t>
            </w:r>
            <w:proofErr w:type="spellStart"/>
            <w:r>
              <w:rPr>
                <w:rFonts w:ascii="宋体" w:hAnsi="宋体" w:cs="宋体" w:hint="eastAsia"/>
                <w:kern w:val="0"/>
                <w:sz w:val="24"/>
                <w:szCs w:val="24"/>
              </w:rPr>
              <w:t>PKCS</w:t>
            </w:r>
            <w:proofErr w:type="spellEnd"/>
            <w:r>
              <w:rPr>
                <w:rFonts w:ascii="宋体" w:hAnsi="宋体" w:cs="宋体" w:hint="eastAsia"/>
                <w:kern w:val="0"/>
                <w:sz w:val="24"/>
                <w:szCs w:val="24"/>
              </w:rPr>
              <w:t>系列证书的DER和PEM格式的应用与验证。</w:t>
            </w:r>
          </w:p>
          <w:p w14:paraId="0E4127CE" w14:textId="77777777" w:rsidR="00230FED" w:rsidRDefault="001178C3">
            <w:pPr>
              <w:pStyle w:val="ab"/>
              <w:numPr>
                <w:ilvl w:val="0"/>
                <w:numId w:val="25"/>
              </w:numPr>
              <w:spacing w:line="240" w:lineRule="auto"/>
              <w:ind w:firstLineChars="0"/>
              <w:rPr>
                <w:rFonts w:ascii="宋体" w:hAnsi="宋体" w:cs="宋体"/>
                <w:kern w:val="0"/>
                <w:sz w:val="24"/>
                <w:szCs w:val="24"/>
              </w:rPr>
            </w:pPr>
            <w:r>
              <w:rPr>
                <w:rFonts w:ascii="宋体" w:hAnsi="宋体" w:cs="宋体" w:hint="eastAsia"/>
                <w:kern w:val="0"/>
                <w:sz w:val="24"/>
                <w:szCs w:val="24"/>
              </w:rPr>
              <w:t>提供数据加密、解密功能，支持数字信封加密，支持国产密码算法。</w:t>
            </w:r>
          </w:p>
          <w:p w14:paraId="74A0D044" w14:textId="77777777" w:rsidR="00230FED" w:rsidRDefault="001178C3">
            <w:pPr>
              <w:pStyle w:val="ab"/>
              <w:numPr>
                <w:ilvl w:val="0"/>
                <w:numId w:val="25"/>
              </w:numPr>
              <w:spacing w:line="240" w:lineRule="auto"/>
              <w:ind w:firstLineChars="0"/>
              <w:rPr>
                <w:rFonts w:ascii="宋体" w:hAnsi="宋体" w:cs="宋体"/>
                <w:kern w:val="0"/>
                <w:sz w:val="24"/>
                <w:szCs w:val="24"/>
              </w:rPr>
            </w:pPr>
            <w:r>
              <w:rPr>
                <w:rFonts w:ascii="宋体" w:hAnsi="宋体" w:cs="宋体" w:hint="eastAsia"/>
                <w:kern w:val="0"/>
                <w:sz w:val="24"/>
                <w:szCs w:val="24"/>
              </w:rPr>
              <w:t>提供</w:t>
            </w:r>
            <w:proofErr w:type="spellStart"/>
            <w:r>
              <w:rPr>
                <w:rFonts w:ascii="宋体" w:hAnsi="宋体" w:cs="宋体" w:hint="eastAsia"/>
                <w:kern w:val="0"/>
                <w:sz w:val="24"/>
                <w:szCs w:val="24"/>
              </w:rPr>
              <w:t>CRL</w:t>
            </w:r>
            <w:proofErr w:type="spellEnd"/>
            <w:r>
              <w:rPr>
                <w:rFonts w:ascii="宋体" w:hAnsi="宋体" w:cs="宋体" w:hint="eastAsia"/>
                <w:kern w:val="0"/>
                <w:sz w:val="24"/>
                <w:szCs w:val="24"/>
              </w:rPr>
              <w:t>的证书有效性验证，</w:t>
            </w:r>
            <w:proofErr w:type="spellStart"/>
            <w:r>
              <w:rPr>
                <w:rFonts w:ascii="宋体" w:hAnsi="宋体" w:cs="宋体" w:hint="eastAsia"/>
                <w:kern w:val="0"/>
                <w:sz w:val="24"/>
                <w:szCs w:val="24"/>
              </w:rPr>
              <w:t>CRL</w:t>
            </w:r>
            <w:proofErr w:type="spellEnd"/>
            <w:r>
              <w:rPr>
                <w:rFonts w:ascii="宋体" w:hAnsi="宋体" w:cs="宋体" w:hint="eastAsia"/>
                <w:kern w:val="0"/>
                <w:sz w:val="24"/>
                <w:szCs w:val="24"/>
              </w:rPr>
              <w:t>更新配置可自动定时进行。</w:t>
            </w:r>
          </w:p>
          <w:p w14:paraId="5862B704" w14:textId="77777777" w:rsidR="00230FED" w:rsidRDefault="001178C3">
            <w:pPr>
              <w:pStyle w:val="ab"/>
              <w:numPr>
                <w:ilvl w:val="0"/>
                <w:numId w:val="25"/>
              </w:numPr>
              <w:spacing w:line="240" w:lineRule="auto"/>
              <w:ind w:firstLineChars="0"/>
              <w:rPr>
                <w:rFonts w:ascii="宋体" w:hAnsi="宋体" w:cs="宋体"/>
                <w:kern w:val="0"/>
                <w:sz w:val="24"/>
                <w:szCs w:val="24"/>
              </w:rPr>
            </w:pPr>
            <w:r>
              <w:rPr>
                <w:rFonts w:ascii="宋体" w:hAnsi="宋体" w:cs="宋体" w:hint="eastAsia"/>
                <w:kern w:val="0"/>
                <w:sz w:val="24"/>
                <w:szCs w:val="24"/>
              </w:rPr>
              <w:t>服务器证书管理：实现对业务系统服务器端密码设备及服务器证书进行配置与管理，可生成服务器证书申请文件。</w:t>
            </w:r>
          </w:p>
          <w:p w14:paraId="5E13E719" w14:textId="77777777" w:rsidR="00230FED" w:rsidRDefault="001178C3">
            <w:pPr>
              <w:pStyle w:val="ab"/>
              <w:numPr>
                <w:ilvl w:val="0"/>
                <w:numId w:val="25"/>
              </w:numPr>
              <w:spacing w:line="240" w:lineRule="auto"/>
              <w:ind w:firstLineChars="0"/>
              <w:rPr>
                <w:rFonts w:ascii="宋体" w:hAnsi="宋体" w:cs="宋体"/>
                <w:kern w:val="0"/>
                <w:sz w:val="24"/>
                <w:szCs w:val="24"/>
              </w:rPr>
            </w:pPr>
            <w:r>
              <w:rPr>
                <w:rFonts w:ascii="宋体" w:hAnsi="宋体" w:cs="宋体" w:hint="eastAsia"/>
                <w:kern w:val="0"/>
                <w:sz w:val="24"/>
                <w:szCs w:val="24"/>
              </w:rPr>
              <w:t>信任源管理：可同时配置多条证书链，验证不同CA的用户证书。</w:t>
            </w:r>
          </w:p>
          <w:p w14:paraId="3C959155" w14:textId="77777777" w:rsidR="00230FED" w:rsidRDefault="001178C3">
            <w:pPr>
              <w:pStyle w:val="ab"/>
              <w:numPr>
                <w:ilvl w:val="0"/>
                <w:numId w:val="25"/>
              </w:numPr>
              <w:spacing w:line="240" w:lineRule="auto"/>
              <w:ind w:firstLineChars="0"/>
              <w:rPr>
                <w:rFonts w:ascii="宋体" w:hAnsi="宋体" w:cs="宋体"/>
                <w:kern w:val="0"/>
                <w:sz w:val="24"/>
                <w:szCs w:val="24"/>
              </w:rPr>
            </w:pPr>
            <w:r>
              <w:rPr>
                <w:rFonts w:ascii="宋体" w:hAnsi="宋体" w:cs="宋体" w:hint="eastAsia"/>
                <w:kern w:val="0"/>
                <w:sz w:val="24"/>
                <w:szCs w:val="24"/>
              </w:rPr>
              <w:t>动态黑名单管理：可自动更新</w:t>
            </w:r>
            <w:proofErr w:type="spellStart"/>
            <w:r>
              <w:rPr>
                <w:rFonts w:ascii="宋体" w:hAnsi="宋体" w:cs="宋体" w:hint="eastAsia"/>
                <w:kern w:val="0"/>
                <w:sz w:val="24"/>
                <w:szCs w:val="24"/>
              </w:rPr>
              <w:t>CRL</w:t>
            </w:r>
            <w:proofErr w:type="spellEnd"/>
            <w:r>
              <w:rPr>
                <w:rFonts w:ascii="宋体" w:hAnsi="宋体" w:cs="宋体" w:hint="eastAsia"/>
                <w:kern w:val="0"/>
                <w:sz w:val="24"/>
                <w:szCs w:val="24"/>
              </w:rPr>
              <w:t>黑名单、动态更新，不需要重新启动服务。</w:t>
            </w:r>
          </w:p>
          <w:p w14:paraId="50F54F42" w14:textId="77777777" w:rsidR="00230FED" w:rsidRDefault="001178C3">
            <w:pPr>
              <w:pStyle w:val="ab"/>
              <w:numPr>
                <w:ilvl w:val="0"/>
                <w:numId w:val="25"/>
              </w:numPr>
              <w:spacing w:line="240" w:lineRule="auto"/>
              <w:ind w:firstLineChars="0"/>
              <w:rPr>
                <w:rFonts w:ascii="宋体" w:hAnsi="宋体" w:cs="宋体"/>
                <w:kern w:val="0"/>
                <w:sz w:val="24"/>
                <w:szCs w:val="24"/>
              </w:rPr>
            </w:pPr>
            <w:r>
              <w:rPr>
                <w:rFonts w:ascii="宋体" w:hAnsi="宋体" w:cs="宋体" w:hint="eastAsia"/>
                <w:kern w:val="0"/>
                <w:sz w:val="24"/>
                <w:szCs w:val="24"/>
              </w:rPr>
              <w:t>安全存储：基于密码技术构建安全存储区，用于对可信根证书及黑名单文件进行分类安全存储，防止非法操作。</w:t>
            </w:r>
          </w:p>
        </w:tc>
      </w:tr>
      <w:tr w:rsidR="00230FED" w14:paraId="47D2CB9B" w14:textId="77777777">
        <w:tc>
          <w:tcPr>
            <w:tcW w:w="1101" w:type="dxa"/>
            <w:shd w:val="clear" w:color="auto" w:fill="auto"/>
            <w:vAlign w:val="center"/>
          </w:tcPr>
          <w:p w14:paraId="6E094381"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746F8D7E" w14:textId="77777777" w:rsidR="00230FED" w:rsidRDefault="001178C3">
            <w:pPr>
              <w:tabs>
                <w:tab w:val="right" w:pos="3127"/>
              </w:tabs>
              <w:spacing w:line="240" w:lineRule="auto"/>
              <w:ind w:firstLineChars="0" w:firstLine="0"/>
              <w:jc w:val="center"/>
              <w:rPr>
                <w:rFonts w:ascii="宋体" w:hAnsi="宋体" w:cs="宋体"/>
                <w:kern w:val="0"/>
                <w:sz w:val="24"/>
                <w:szCs w:val="24"/>
              </w:rPr>
            </w:pPr>
            <w:r>
              <w:rPr>
                <w:rFonts w:ascii="宋体" w:hAnsi="宋体" w:cs="宋体" w:hint="eastAsia"/>
                <w:kern w:val="0"/>
                <w:sz w:val="24"/>
                <w:szCs w:val="24"/>
              </w:rPr>
              <w:t>患者随访管理平台维护</w:t>
            </w:r>
          </w:p>
        </w:tc>
        <w:tc>
          <w:tcPr>
            <w:tcW w:w="4642" w:type="dxa"/>
            <w:shd w:val="clear" w:color="auto" w:fill="auto"/>
            <w:vAlign w:val="center"/>
          </w:tcPr>
          <w:p w14:paraId="76940EAF" w14:textId="77777777" w:rsidR="00230FED" w:rsidRDefault="001178C3">
            <w:pPr>
              <w:pStyle w:val="ab"/>
              <w:numPr>
                <w:ilvl w:val="0"/>
                <w:numId w:val="26"/>
              </w:numPr>
              <w:spacing w:line="240" w:lineRule="auto"/>
              <w:ind w:firstLineChars="0"/>
              <w:rPr>
                <w:rFonts w:ascii="宋体" w:hAnsi="宋体" w:cs="宋体"/>
                <w:kern w:val="0"/>
                <w:sz w:val="24"/>
                <w:szCs w:val="24"/>
              </w:rPr>
            </w:pPr>
            <w:r>
              <w:rPr>
                <w:rFonts w:ascii="宋体" w:hAnsi="宋体" w:cs="宋体" w:hint="eastAsia"/>
                <w:kern w:val="0"/>
                <w:sz w:val="24"/>
                <w:szCs w:val="24"/>
              </w:rPr>
              <w:t>基础数据维护：要求可以灵活皮质问卷主题、内容、发布等信息。</w:t>
            </w:r>
          </w:p>
          <w:p w14:paraId="29044FC7" w14:textId="77777777" w:rsidR="00230FED" w:rsidRDefault="001178C3">
            <w:pPr>
              <w:pStyle w:val="ab"/>
              <w:numPr>
                <w:ilvl w:val="0"/>
                <w:numId w:val="26"/>
              </w:numPr>
              <w:spacing w:line="240" w:lineRule="auto"/>
              <w:ind w:firstLineChars="0"/>
              <w:rPr>
                <w:rFonts w:ascii="宋体" w:hAnsi="宋体" w:cs="宋体"/>
                <w:kern w:val="0"/>
                <w:sz w:val="24"/>
                <w:szCs w:val="24"/>
              </w:rPr>
            </w:pPr>
            <w:r>
              <w:rPr>
                <w:rFonts w:ascii="宋体" w:hAnsi="宋体" w:cs="宋体" w:hint="eastAsia"/>
                <w:kern w:val="0"/>
                <w:sz w:val="24"/>
                <w:szCs w:val="24"/>
              </w:rPr>
              <w:t>随访计划：要求可以实现对病案首页出院病人</w:t>
            </w:r>
            <w:proofErr w:type="gramStart"/>
            <w:r>
              <w:rPr>
                <w:rFonts w:ascii="宋体" w:hAnsi="宋体" w:cs="宋体" w:hint="eastAsia"/>
                <w:kern w:val="0"/>
                <w:sz w:val="24"/>
                <w:szCs w:val="24"/>
              </w:rPr>
              <w:t>批量做</w:t>
            </w:r>
            <w:proofErr w:type="gramEnd"/>
            <w:r>
              <w:rPr>
                <w:rFonts w:ascii="宋体" w:hAnsi="宋体" w:cs="宋体" w:hint="eastAsia"/>
                <w:kern w:val="0"/>
                <w:sz w:val="24"/>
                <w:szCs w:val="24"/>
              </w:rPr>
              <w:t>随访计划可以指定随访人，随访的主题，随访日期等</w:t>
            </w:r>
          </w:p>
          <w:p w14:paraId="2575570B" w14:textId="77777777" w:rsidR="00230FED" w:rsidRDefault="001178C3">
            <w:pPr>
              <w:pStyle w:val="ab"/>
              <w:numPr>
                <w:ilvl w:val="0"/>
                <w:numId w:val="26"/>
              </w:numPr>
              <w:spacing w:line="240" w:lineRule="auto"/>
              <w:ind w:firstLineChars="0"/>
              <w:rPr>
                <w:rFonts w:ascii="宋体" w:hAnsi="宋体" w:cs="宋体"/>
                <w:kern w:val="0"/>
                <w:sz w:val="24"/>
                <w:szCs w:val="24"/>
              </w:rPr>
            </w:pPr>
            <w:r>
              <w:rPr>
                <w:rFonts w:ascii="宋体" w:hAnsi="宋体" w:cs="宋体" w:hint="eastAsia"/>
                <w:kern w:val="0"/>
                <w:sz w:val="24"/>
                <w:szCs w:val="24"/>
              </w:rPr>
              <w:t>随访记录：要求可以实现随访患者信息列表以及患者随访信息查看，随访问卷填写等功能。</w:t>
            </w:r>
          </w:p>
          <w:p w14:paraId="2198FAFE" w14:textId="77777777" w:rsidR="00230FED" w:rsidRDefault="001178C3">
            <w:pPr>
              <w:pStyle w:val="ab"/>
              <w:numPr>
                <w:ilvl w:val="0"/>
                <w:numId w:val="26"/>
              </w:numPr>
              <w:spacing w:line="240" w:lineRule="auto"/>
              <w:ind w:firstLineChars="0"/>
              <w:rPr>
                <w:rFonts w:ascii="宋体" w:hAnsi="宋体" w:cs="宋体"/>
                <w:kern w:val="0"/>
                <w:sz w:val="24"/>
                <w:szCs w:val="24"/>
              </w:rPr>
            </w:pPr>
            <w:r>
              <w:rPr>
                <w:rFonts w:ascii="宋体" w:hAnsi="宋体" w:cs="宋体" w:hint="eastAsia"/>
                <w:kern w:val="0"/>
                <w:sz w:val="24"/>
                <w:szCs w:val="24"/>
              </w:rPr>
              <w:t>满意度调查：要求可根据医院、科室、医生等不同维度定制满意度问</w:t>
            </w:r>
            <w:r>
              <w:rPr>
                <w:rFonts w:ascii="宋体" w:hAnsi="宋体" w:cs="宋体" w:hint="eastAsia"/>
                <w:kern w:val="0"/>
                <w:sz w:val="24"/>
                <w:szCs w:val="24"/>
              </w:rPr>
              <w:lastRenderedPageBreak/>
              <w:t>卷，并对患者满意度进行统计和分析。</w:t>
            </w:r>
          </w:p>
          <w:p w14:paraId="04E1AC62" w14:textId="77777777" w:rsidR="00230FED" w:rsidRDefault="001178C3">
            <w:pPr>
              <w:pStyle w:val="ab"/>
              <w:numPr>
                <w:ilvl w:val="0"/>
                <w:numId w:val="26"/>
              </w:numPr>
              <w:spacing w:line="240" w:lineRule="auto"/>
              <w:ind w:firstLineChars="0"/>
              <w:rPr>
                <w:rFonts w:ascii="宋体" w:hAnsi="宋体" w:cs="宋体"/>
                <w:kern w:val="0"/>
                <w:sz w:val="24"/>
                <w:szCs w:val="24"/>
              </w:rPr>
            </w:pPr>
            <w:r>
              <w:rPr>
                <w:rFonts w:ascii="宋体" w:hAnsi="宋体" w:cs="宋体" w:hint="eastAsia"/>
                <w:kern w:val="0"/>
                <w:sz w:val="24"/>
                <w:szCs w:val="24"/>
              </w:rPr>
              <w:t>工作量统计：要求可以完成随访人员工作量统计。</w:t>
            </w:r>
          </w:p>
          <w:p w14:paraId="609ED15D" w14:textId="77777777" w:rsidR="00230FED" w:rsidRDefault="001178C3">
            <w:pPr>
              <w:pStyle w:val="ab"/>
              <w:numPr>
                <w:ilvl w:val="0"/>
                <w:numId w:val="26"/>
              </w:numPr>
              <w:spacing w:line="240" w:lineRule="auto"/>
              <w:ind w:firstLineChars="0"/>
              <w:rPr>
                <w:rFonts w:ascii="宋体" w:hAnsi="宋体" w:cs="宋体"/>
                <w:kern w:val="0"/>
                <w:sz w:val="24"/>
                <w:szCs w:val="24"/>
              </w:rPr>
            </w:pPr>
            <w:proofErr w:type="gramStart"/>
            <w:r>
              <w:rPr>
                <w:rFonts w:ascii="宋体" w:hAnsi="宋体" w:cs="宋体" w:hint="eastAsia"/>
                <w:kern w:val="0"/>
                <w:sz w:val="24"/>
                <w:szCs w:val="24"/>
              </w:rPr>
              <w:t>诊间随访</w:t>
            </w:r>
            <w:proofErr w:type="gramEnd"/>
            <w:r>
              <w:rPr>
                <w:rFonts w:ascii="宋体" w:hAnsi="宋体" w:cs="宋体" w:hint="eastAsia"/>
                <w:kern w:val="0"/>
                <w:sz w:val="24"/>
                <w:szCs w:val="24"/>
              </w:rPr>
              <w:t>计划：要求提供住院医生给病人制定随访计划功能。</w:t>
            </w:r>
          </w:p>
        </w:tc>
      </w:tr>
      <w:tr w:rsidR="00230FED" w14:paraId="78FBB4FE" w14:textId="77777777">
        <w:tc>
          <w:tcPr>
            <w:tcW w:w="1101" w:type="dxa"/>
            <w:shd w:val="clear" w:color="auto" w:fill="auto"/>
            <w:vAlign w:val="center"/>
          </w:tcPr>
          <w:p w14:paraId="7CD9C595"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497DE1E2" w14:textId="77777777" w:rsidR="00230FED" w:rsidRDefault="001178C3">
            <w:pPr>
              <w:tabs>
                <w:tab w:val="right" w:pos="3127"/>
              </w:tabs>
              <w:spacing w:line="240" w:lineRule="auto"/>
              <w:ind w:firstLineChars="0" w:firstLine="0"/>
              <w:jc w:val="center"/>
              <w:rPr>
                <w:rFonts w:ascii="宋体" w:hAnsi="宋体" w:cs="宋体"/>
                <w:kern w:val="0"/>
                <w:sz w:val="24"/>
                <w:szCs w:val="24"/>
              </w:rPr>
            </w:pPr>
            <w:r>
              <w:rPr>
                <w:rFonts w:ascii="宋体" w:hAnsi="宋体" w:cs="宋体" w:hint="eastAsia"/>
                <w:kern w:val="0"/>
                <w:sz w:val="24"/>
                <w:szCs w:val="24"/>
              </w:rPr>
              <w:t>人力资源管理系统维护</w:t>
            </w:r>
          </w:p>
        </w:tc>
        <w:tc>
          <w:tcPr>
            <w:tcW w:w="4642" w:type="dxa"/>
            <w:shd w:val="clear" w:color="auto" w:fill="auto"/>
            <w:vAlign w:val="center"/>
          </w:tcPr>
          <w:p w14:paraId="7D4F8592" w14:textId="77777777" w:rsidR="00230FED" w:rsidRDefault="001178C3">
            <w:pPr>
              <w:pStyle w:val="ab"/>
              <w:numPr>
                <w:ilvl w:val="0"/>
                <w:numId w:val="27"/>
              </w:numPr>
              <w:spacing w:line="240" w:lineRule="auto"/>
              <w:ind w:firstLineChars="0"/>
              <w:rPr>
                <w:rFonts w:ascii="宋体" w:hAnsi="宋体" w:cs="宋体"/>
                <w:kern w:val="0"/>
                <w:sz w:val="24"/>
                <w:szCs w:val="24"/>
              </w:rPr>
            </w:pPr>
            <w:r>
              <w:rPr>
                <w:rFonts w:ascii="宋体" w:hAnsi="宋体" w:cs="宋体" w:hint="eastAsia"/>
                <w:kern w:val="0"/>
                <w:sz w:val="24"/>
                <w:szCs w:val="24"/>
              </w:rPr>
              <w:t>组织架构：提供对部门分类、部门架构进行维护。</w:t>
            </w:r>
          </w:p>
          <w:p w14:paraId="6EC43682" w14:textId="77777777" w:rsidR="00230FED" w:rsidRDefault="001178C3">
            <w:pPr>
              <w:pStyle w:val="ab"/>
              <w:numPr>
                <w:ilvl w:val="0"/>
                <w:numId w:val="27"/>
              </w:numPr>
              <w:spacing w:line="240" w:lineRule="auto"/>
              <w:ind w:firstLineChars="0"/>
              <w:rPr>
                <w:rFonts w:ascii="宋体" w:hAnsi="宋体" w:cs="宋体"/>
                <w:kern w:val="0"/>
                <w:sz w:val="24"/>
                <w:szCs w:val="24"/>
              </w:rPr>
            </w:pPr>
            <w:r>
              <w:rPr>
                <w:rFonts w:ascii="宋体" w:hAnsi="宋体" w:cs="宋体" w:hint="eastAsia"/>
                <w:kern w:val="0"/>
                <w:sz w:val="24"/>
                <w:szCs w:val="24"/>
              </w:rPr>
              <w:t>人事档案：对医院各类人员人事档案进行管理，包括员工人事档案、专业技术档案等。</w:t>
            </w:r>
          </w:p>
          <w:p w14:paraId="786C1ED2" w14:textId="77777777" w:rsidR="00230FED" w:rsidRDefault="001178C3">
            <w:pPr>
              <w:pStyle w:val="ab"/>
              <w:numPr>
                <w:ilvl w:val="0"/>
                <w:numId w:val="27"/>
              </w:numPr>
              <w:spacing w:line="240" w:lineRule="auto"/>
              <w:ind w:firstLineChars="0"/>
              <w:rPr>
                <w:rFonts w:ascii="宋体" w:hAnsi="宋体" w:cs="宋体"/>
                <w:kern w:val="0"/>
                <w:sz w:val="24"/>
                <w:szCs w:val="24"/>
              </w:rPr>
            </w:pPr>
            <w:r>
              <w:rPr>
                <w:rFonts w:ascii="宋体" w:hAnsi="宋体" w:cs="宋体" w:hint="eastAsia"/>
                <w:kern w:val="0"/>
                <w:sz w:val="24"/>
                <w:szCs w:val="24"/>
              </w:rPr>
              <w:t>支持一览统计表等自定义报表功能。</w:t>
            </w:r>
          </w:p>
          <w:p w14:paraId="66E75965" w14:textId="77777777" w:rsidR="00230FED" w:rsidRDefault="001178C3">
            <w:pPr>
              <w:pStyle w:val="ab"/>
              <w:numPr>
                <w:ilvl w:val="0"/>
                <w:numId w:val="27"/>
              </w:numPr>
              <w:spacing w:line="240" w:lineRule="auto"/>
              <w:ind w:firstLineChars="0"/>
              <w:rPr>
                <w:rFonts w:ascii="宋体" w:hAnsi="宋体" w:cs="宋体"/>
                <w:kern w:val="0"/>
                <w:sz w:val="24"/>
                <w:szCs w:val="24"/>
              </w:rPr>
            </w:pPr>
            <w:r>
              <w:rPr>
                <w:rFonts w:ascii="宋体" w:hAnsi="宋体" w:cs="宋体" w:hint="eastAsia"/>
                <w:kern w:val="0"/>
                <w:sz w:val="24"/>
                <w:szCs w:val="24"/>
              </w:rPr>
              <w:t>支持自定义构建档案库、档案表，支持自定义计算事物、级联事物。</w:t>
            </w:r>
          </w:p>
          <w:p w14:paraId="545D6250" w14:textId="77777777" w:rsidR="00230FED" w:rsidRDefault="001178C3">
            <w:pPr>
              <w:pStyle w:val="ab"/>
              <w:numPr>
                <w:ilvl w:val="0"/>
                <w:numId w:val="27"/>
              </w:numPr>
              <w:spacing w:line="240" w:lineRule="auto"/>
              <w:ind w:firstLineChars="0"/>
              <w:rPr>
                <w:rFonts w:ascii="宋体" w:hAnsi="宋体" w:cs="宋体"/>
                <w:kern w:val="0"/>
                <w:sz w:val="24"/>
                <w:szCs w:val="24"/>
              </w:rPr>
            </w:pPr>
            <w:r>
              <w:rPr>
                <w:rFonts w:ascii="宋体" w:hAnsi="宋体" w:cs="宋体" w:hint="eastAsia"/>
                <w:kern w:val="0"/>
                <w:sz w:val="24"/>
                <w:szCs w:val="24"/>
              </w:rPr>
              <w:t>人事调动：实现人员院内不同部门的流转。</w:t>
            </w:r>
          </w:p>
          <w:p w14:paraId="1D91831D" w14:textId="77777777" w:rsidR="00230FED" w:rsidRDefault="001178C3">
            <w:pPr>
              <w:pStyle w:val="ab"/>
              <w:numPr>
                <w:ilvl w:val="0"/>
                <w:numId w:val="27"/>
              </w:numPr>
              <w:spacing w:line="240" w:lineRule="auto"/>
              <w:ind w:firstLineChars="0"/>
              <w:rPr>
                <w:rFonts w:ascii="宋体" w:hAnsi="宋体" w:cs="宋体"/>
                <w:kern w:val="0"/>
                <w:sz w:val="24"/>
                <w:szCs w:val="24"/>
              </w:rPr>
            </w:pPr>
            <w:r>
              <w:rPr>
                <w:rFonts w:ascii="宋体" w:hAnsi="宋体" w:cs="宋体" w:hint="eastAsia"/>
                <w:kern w:val="0"/>
                <w:sz w:val="24"/>
                <w:szCs w:val="24"/>
              </w:rPr>
              <w:t>医务管理：能够记录每一个医生的个人信息、权限、技术准入、工作量、医疗安全事件等信息。</w:t>
            </w:r>
          </w:p>
          <w:p w14:paraId="725FA029" w14:textId="77777777" w:rsidR="00230FED" w:rsidRDefault="001178C3">
            <w:pPr>
              <w:pStyle w:val="ab"/>
              <w:numPr>
                <w:ilvl w:val="0"/>
                <w:numId w:val="27"/>
              </w:numPr>
              <w:spacing w:line="240" w:lineRule="auto"/>
              <w:ind w:firstLineChars="0"/>
              <w:rPr>
                <w:rFonts w:ascii="宋体" w:hAnsi="宋体" w:cs="宋体"/>
                <w:kern w:val="0"/>
                <w:sz w:val="24"/>
                <w:szCs w:val="24"/>
              </w:rPr>
            </w:pPr>
            <w:r>
              <w:rPr>
                <w:rFonts w:ascii="宋体" w:hAnsi="宋体" w:cs="宋体" w:hint="eastAsia"/>
                <w:kern w:val="0"/>
                <w:sz w:val="24"/>
                <w:szCs w:val="24"/>
              </w:rPr>
              <w:t>护理管理：能够实现护理人员培训、考核、护理评级等功能。</w:t>
            </w:r>
          </w:p>
          <w:p w14:paraId="599040AD" w14:textId="77777777" w:rsidR="00230FED" w:rsidRDefault="001178C3">
            <w:pPr>
              <w:pStyle w:val="ab"/>
              <w:numPr>
                <w:ilvl w:val="0"/>
                <w:numId w:val="27"/>
              </w:numPr>
              <w:spacing w:line="240" w:lineRule="auto"/>
              <w:ind w:firstLineChars="0"/>
              <w:rPr>
                <w:rFonts w:ascii="宋体" w:hAnsi="宋体" w:cs="宋体"/>
                <w:kern w:val="0"/>
                <w:sz w:val="24"/>
                <w:szCs w:val="24"/>
              </w:rPr>
            </w:pPr>
            <w:r>
              <w:rPr>
                <w:rFonts w:ascii="宋体" w:hAnsi="宋体" w:cs="宋体" w:hint="eastAsia"/>
                <w:kern w:val="0"/>
                <w:sz w:val="24"/>
                <w:szCs w:val="24"/>
              </w:rPr>
              <w:t>实现护理人员论文发表功能。</w:t>
            </w:r>
          </w:p>
          <w:p w14:paraId="0E0E0963" w14:textId="77777777" w:rsidR="00230FED" w:rsidRDefault="001178C3">
            <w:pPr>
              <w:pStyle w:val="ab"/>
              <w:numPr>
                <w:ilvl w:val="0"/>
                <w:numId w:val="27"/>
              </w:numPr>
              <w:spacing w:line="240" w:lineRule="auto"/>
              <w:ind w:firstLineChars="0"/>
              <w:rPr>
                <w:rFonts w:ascii="宋体" w:hAnsi="宋体" w:cs="宋体"/>
                <w:kern w:val="0"/>
                <w:sz w:val="24"/>
                <w:szCs w:val="24"/>
              </w:rPr>
            </w:pPr>
            <w:r>
              <w:rPr>
                <w:rFonts w:ascii="宋体" w:hAnsi="宋体" w:cs="宋体" w:hint="eastAsia"/>
                <w:kern w:val="0"/>
                <w:sz w:val="24"/>
                <w:szCs w:val="24"/>
              </w:rPr>
              <w:t>支持护理人员评级全流程管理。包括护理评级申请、在职教育、学术能力、</w:t>
            </w:r>
            <w:r>
              <w:rPr>
                <w:rFonts w:ascii="宋体" w:hAnsi="宋体" w:cs="宋体"/>
                <w:kern w:val="0"/>
                <w:sz w:val="24"/>
                <w:szCs w:val="24"/>
              </w:rPr>
              <w:t>CPR考试成绩、教学能力、行政能力、重症护理能力等内容编制、审核过程。</w:t>
            </w:r>
          </w:p>
          <w:p w14:paraId="4B8ADAF4" w14:textId="77777777" w:rsidR="00230FED" w:rsidRDefault="001178C3">
            <w:pPr>
              <w:pStyle w:val="ab"/>
              <w:numPr>
                <w:ilvl w:val="0"/>
                <w:numId w:val="27"/>
              </w:numPr>
              <w:spacing w:line="240" w:lineRule="auto"/>
              <w:ind w:firstLineChars="0"/>
              <w:rPr>
                <w:rFonts w:ascii="宋体" w:hAnsi="宋体" w:cs="宋体"/>
                <w:kern w:val="0"/>
                <w:sz w:val="24"/>
                <w:szCs w:val="24"/>
              </w:rPr>
            </w:pPr>
            <w:r>
              <w:rPr>
                <w:rFonts w:ascii="宋体" w:hAnsi="宋体" w:cs="宋体" w:hint="eastAsia"/>
                <w:kern w:val="0"/>
                <w:sz w:val="24"/>
                <w:szCs w:val="24"/>
              </w:rPr>
              <w:t>科研管理：实现从科研立项、项目验收、科研成果、论文发表等科研管理体系。</w:t>
            </w:r>
          </w:p>
          <w:p w14:paraId="28FEA120" w14:textId="77777777" w:rsidR="00230FED" w:rsidRDefault="001178C3">
            <w:pPr>
              <w:pStyle w:val="ab"/>
              <w:numPr>
                <w:ilvl w:val="0"/>
                <w:numId w:val="27"/>
              </w:numPr>
              <w:spacing w:line="240" w:lineRule="auto"/>
              <w:ind w:firstLineChars="0"/>
              <w:rPr>
                <w:rFonts w:ascii="宋体" w:hAnsi="宋体" w:cs="宋体"/>
                <w:kern w:val="0"/>
                <w:sz w:val="24"/>
                <w:szCs w:val="24"/>
              </w:rPr>
            </w:pPr>
            <w:r>
              <w:rPr>
                <w:rFonts w:ascii="宋体" w:hAnsi="宋体" w:cs="宋体" w:hint="eastAsia"/>
                <w:kern w:val="0"/>
                <w:sz w:val="24"/>
                <w:szCs w:val="24"/>
              </w:rPr>
              <w:t>教学管理：能够实现住院医生</w:t>
            </w:r>
            <w:proofErr w:type="gramStart"/>
            <w:r>
              <w:rPr>
                <w:rFonts w:ascii="宋体" w:hAnsi="宋体" w:cs="宋体" w:hint="eastAsia"/>
                <w:kern w:val="0"/>
                <w:sz w:val="24"/>
                <w:szCs w:val="24"/>
              </w:rPr>
              <w:t>规</w:t>
            </w:r>
            <w:proofErr w:type="gramEnd"/>
            <w:r>
              <w:rPr>
                <w:rFonts w:ascii="宋体" w:hAnsi="宋体" w:cs="宋体" w:hint="eastAsia"/>
                <w:kern w:val="0"/>
                <w:sz w:val="24"/>
                <w:szCs w:val="24"/>
              </w:rPr>
              <w:t>培、轮转管理。</w:t>
            </w:r>
          </w:p>
          <w:p w14:paraId="4B782456" w14:textId="77777777" w:rsidR="00230FED" w:rsidRDefault="001178C3">
            <w:pPr>
              <w:pStyle w:val="ab"/>
              <w:numPr>
                <w:ilvl w:val="0"/>
                <w:numId w:val="27"/>
              </w:numPr>
              <w:spacing w:line="240" w:lineRule="auto"/>
              <w:ind w:firstLineChars="0"/>
              <w:rPr>
                <w:rFonts w:ascii="宋体" w:hAnsi="宋体" w:cs="宋体"/>
                <w:kern w:val="0"/>
                <w:sz w:val="24"/>
                <w:szCs w:val="24"/>
              </w:rPr>
            </w:pPr>
            <w:r>
              <w:rPr>
                <w:rFonts w:ascii="宋体" w:hAnsi="宋体" w:cs="宋体" w:hint="eastAsia"/>
                <w:kern w:val="0"/>
                <w:sz w:val="24"/>
                <w:szCs w:val="24"/>
              </w:rPr>
              <w:t>院办管理：实现医院考勤管理、奖励情况、处罚记录等管理。</w:t>
            </w:r>
          </w:p>
          <w:p w14:paraId="5B16DDAB" w14:textId="77777777" w:rsidR="00230FED" w:rsidRDefault="001178C3">
            <w:pPr>
              <w:pStyle w:val="ab"/>
              <w:numPr>
                <w:ilvl w:val="0"/>
                <w:numId w:val="27"/>
              </w:numPr>
              <w:spacing w:line="240" w:lineRule="auto"/>
              <w:ind w:firstLineChars="0"/>
              <w:rPr>
                <w:rFonts w:ascii="宋体" w:hAnsi="宋体" w:cs="宋体"/>
                <w:kern w:val="0"/>
                <w:sz w:val="24"/>
                <w:szCs w:val="24"/>
              </w:rPr>
            </w:pPr>
            <w:r>
              <w:rPr>
                <w:rFonts w:ascii="宋体" w:hAnsi="宋体" w:cs="宋体" w:hint="eastAsia"/>
                <w:kern w:val="0"/>
                <w:sz w:val="24"/>
                <w:szCs w:val="24"/>
              </w:rPr>
              <w:t>党办管理：实现党员党籍记录功能，支持医德考评功能。</w:t>
            </w:r>
          </w:p>
          <w:p w14:paraId="1742CE94" w14:textId="77777777" w:rsidR="00230FED" w:rsidRDefault="001178C3">
            <w:pPr>
              <w:pStyle w:val="ab"/>
              <w:numPr>
                <w:ilvl w:val="0"/>
                <w:numId w:val="27"/>
              </w:numPr>
              <w:spacing w:line="240" w:lineRule="auto"/>
              <w:ind w:firstLineChars="0"/>
              <w:rPr>
                <w:rFonts w:ascii="宋体" w:hAnsi="宋体" w:cs="宋体"/>
                <w:kern w:val="0"/>
                <w:sz w:val="24"/>
                <w:szCs w:val="24"/>
              </w:rPr>
            </w:pPr>
            <w:r>
              <w:rPr>
                <w:rFonts w:ascii="宋体" w:hAnsi="宋体" w:cs="宋体" w:hint="eastAsia"/>
                <w:kern w:val="0"/>
                <w:sz w:val="24"/>
                <w:szCs w:val="24"/>
              </w:rPr>
              <w:t>后勤管理：实现医院宿舍管理、宿舍登记等功能。并能够记录各宿舍水电费消耗情况。</w:t>
            </w:r>
          </w:p>
        </w:tc>
      </w:tr>
      <w:tr w:rsidR="00230FED" w14:paraId="3C787D1E" w14:textId="77777777">
        <w:trPr>
          <w:trHeight w:val="604"/>
        </w:trPr>
        <w:tc>
          <w:tcPr>
            <w:tcW w:w="1101" w:type="dxa"/>
            <w:shd w:val="clear" w:color="auto" w:fill="auto"/>
            <w:vAlign w:val="center"/>
          </w:tcPr>
          <w:p w14:paraId="6B5B5B13"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2AC1C9D6" w14:textId="77777777" w:rsidR="00230FED" w:rsidRDefault="001178C3">
            <w:pPr>
              <w:tabs>
                <w:tab w:val="right" w:pos="3127"/>
              </w:tabs>
              <w:spacing w:line="240" w:lineRule="auto"/>
              <w:ind w:firstLineChars="0" w:firstLine="0"/>
              <w:jc w:val="center"/>
              <w:rPr>
                <w:rFonts w:ascii="宋体" w:hAnsi="宋体" w:cs="宋体"/>
                <w:kern w:val="0"/>
                <w:sz w:val="24"/>
                <w:szCs w:val="24"/>
              </w:rPr>
            </w:pPr>
            <w:r>
              <w:rPr>
                <w:rFonts w:ascii="宋体" w:hAnsi="宋体" w:cs="宋体" w:hint="eastAsia"/>
                <w:kern w:val="0"/>
                <w:sz w:val="24"/>
                <w:szCs w:val="24"/>
              </w:rPr>
              <w:t>检验自助打印系统维护</w:t>
            </w:r>
          </w:p>
        </w:tc>
        <w:tc>
          <w:tcPr>
            <w:tcW w:w="4642" w:type="dxa"/>
            <w:shd w:val="clear" w:color="auto" w:fill="auto"/>
            <w:vAlign w:val="center"/>
          </w:tcPr>
          <w:p w14:paraId="6768D9CD" w14:textId="77777777" w:rsidR="00230FED" w:rsidRDefault="001178C3">
            <w:pPr>
              <w:spacing w:line="240" w:lineRule="auto"/>
              <w:ind w:firstLineChars="0" w:firstLine="0"/>
              <w:rPr>
                <w:rFonts w:ascii="宋体" w:hAnsi="宋体" w:cs="宋体"/>
                <w:kern w:val="0"/>
                <w:sz w:val="24"/>
                <w:szCs w:val="24"/>
              </w:rPr>
            </w:pPr>
            <w:r>
              <w:rPr>
                <w:rFonts w:ascii="宋体" w:hAnsi="宋体" w:cs="宋体" w:hint="eastAsia"/>
                <w:kern w:val="0"/>
                <w:sz w:val="24"/>
                <w:szCs w:val="24"/>
              </w:rPr>
              <w:t>检验自助打印系统</w:t>
            </w:r>
          </w:p>
        </w:tc>
      </w:tr>
      <w:tr w:rsidR="00230FED" w14:paraId="0B06A764" w14:textId="77777777">
        <w:trPr>
          <w:trHeight w:val="556"/>
        </w:trPr>
        <w:tc>
          <w:tcPr>
            <w:tcW w:w="1101" w:type="dxa"/>
            <w:shd w:val="clear" w:color="auto" w:fill="auto"/>
            <w:vAlign w:val="center"/>
          </w:tcPr>
          <w:p w14:paraId="7564B419"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335E18DF" w14:textId="77777777" w:rsidR="00230FED" w:rsidRDefault="001178C3">
            <w:pPr>
              <w:tabs>
                <w:tab w:val="right" w:pos="3127"/>
              </w:tabs>
              <w:spacing w:line="240" w:lineRule="auto"/>
              <w:ind w:firstLineChars="0" w:firstLine="0"/>
              <w:jc w:val="center"/>
              <w:rPr>
                <w:rFonts w:ascii="宋体" w:hAnsi="宋体" w:cs="宋体"/>
                <w:kern w:val="0"/>
                <w:sz w:val="24"/>
                <w:szCs w:val="24"/>
              </w:rPr>
            </w:pPr>
            <w:r>
              <w:rPr>
                <w:rFonts w:ascii="宋体" w:hAnsi="宋体" w:cs="宋体"/>
                <w:kern w:val="0"/>
                <w:sz w:val="24"/>
                <w:szCs w:val="24"/>
              </w:rPr>
              <w:t>OA移动</w:t>
            </w:r>
            <w:proofErr w:type="gramStart"/>
            <w:r>
              <w:rPr>
                <w:rFonts w:ascii="宋体" w:hAnsi="宋体" w:cs="宋体"/>
                <w:kern w:val="0"/>
                <w:sz w:val="24"/>
                <w:szCs w:val="24"/>
              </w:rPr>
              <w:t>端</w:t>
            </w:r>
            <w:r>
              <w:rPr>
                <w:rFonts w:ascii="宋体" w:hAnsi="宋体" w:cs="宋体" w:hint="eastAsia"/>
                <w:kern w:val="0"/>
                <w:sz w:val="24"/>
                <w:szCs w:val="24"/>
              </w:rPr>
              <w:t>维护</w:t>
            </w:r>
            <w:proofErr w:type="gramEnd"/>
          </w:p>
        </w:tc>
        <w:tc>
          <w:tcPr>
            <w:tcW w:w="4642" w:type="dxa"/>
            <w:shd w:val="clear" w:color="auto" w:fill="auto"/>
            <w:vAlign w:val="center"/>
          </w:tcPr>
          <w:p w14:paraId="3BECEB2B" w14:textId="77777777" w:rsidR="00230FED" w:rsidRDefault="001178C3">
            <w:pPr>
              <w:spacing w:line="240" w:lineRule="auto"/>
              <w:ind w:firstLineChars="0" w:firstLine="0"/>
              <w:rPr>
                <w:rFonts w:ascii="宋体" w:hAnsi="宋体" w:cs="宋体"/>
                <w:kern w:val="0"/>
                <w:sz w:val="24"/>
                <w:szCs w:val="24"/>
              </w:rPr>
            </w:pPr>
            <w:r>
              <w:rPr>
                <w:rFonts w:ascii="宋体" w:hAnsi="宋体" w:cs="宋体"/>
                <w:kern w:val="0"/>
                <w:sz w:val="24"/>
                <w:szCs w:val="24"/>
              </w:rPr>
              <w:t>OA移动端</w:t>
            </w:r>
          </w:p>
        </w:tc>
      </w:tr>
      <w:tr w:rsidR="00230FED" w14:paraId="595874E7" w14:textId="77777777">
        <w:trPr>
          <w:trHeight w:val="436"/>
        </w:trPr>
        <w:tc>
          <w:tcPr>
            <w:tcW w:w="1101" w:type="dxa"/>
            <w:shd w:val="clear" w:color="auto" w:fill="auto"/>
            <w:vAlign w:val="center"/>
          </w:tcPr>
          <w:p w14:paraId="195067D8"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3CAC8C01" w14:textId="77777777" w:rsidR="00230FED" w:rsidRDefault="001178C3">
            <w:pPr>
              <w:tabs>
                <w:tab w:val="right" w:pos="3127"/>
              </w:tabs>
              <w:spacing w:line="240" w:lineRule="auto"/>
              <w:ind w:firstLineChars="0" w:firstLine="0"/>
              <w:jc w:val="center"/>
              <w:rPr>
                <w:rFonts w:ascii="宋体" w:hAnsi="宋体" w:cs="宋体"/>
                <w:kern w:val="0"/>
                <w:sz w:val="24"/>
                <w:szCs w:val="24"/>
              </w:rPr>
            </w:pPr>
            <w:r>
              <w:rPr>
                <w:rFonts w:ascii="宋体" w:hAnsi="宋体" w:cs="宋体" w:hint="eastAsia"/>
                <w:kern w:val="0"/>
                <w:sz w:val="24"/>
                <w:szCs w:val="24"/>
              </w:rPr>
              <w:t>医院门户网站接口维护</w:t>
            </w:r>
          </w:p>
        </w:tc>
        <w:tc>
          <w:tcPr>
            <w:tcW w:w="4642" w:type="dxa"/>
            <w:shd w:val="clear" w:color="auto" w:fill="auto"/>
            <w:vAlign w:val="center"/>
          </w:tcPr>
          <w:p w14:paraId="4283E797" w14:textId="77777777" w:rsidR="00230FED" w:rsidRDefault="001178C3">
            <w:pPr>
              <w:spacing w:line="240" w:lineRule="auto"/>
              <w:ind w:firstLineChars="0" w:firstLine="0"/>
              <w:rPr>
                <w:rFonts w:ascii="宋体" w:hAnsi="宋体" w:cs="宋体"/>
                <w:kern w:val="0"/>
                <w:sz w:val="24"/>
                <w:szCs w:val="24"/>
              </w:rPr>
            </w:pPr>
            <w:r>
              <w:rPr>
                <w:rFonts w:ascii="宋体" w:hAnsi="宋体" w:cs="宋体" w:hint="eastAsia"/>
                <w:kern w:val="0"/>
                <w:sz w:val="24"/>
                <w:szCs w:val="24"/>
              </w:rPr>
              <w:t>医院门户网站接口</w:t>
            </w:r>
          </w:p>
        </w:tc>
      </w:tr>
      <w:tr w:rsidR="00230FED" w14:paraId="2334BAED" w14:textId="77777777">
        <w:trPr>
          <w:trHeight w:val="826"/>
        </w:trPr>
        <w:tc>
          <w:tcPr>
            <w:tcW w:w="1101" w:type="dxa"/>
            <w:shd w:val="clear" w:color="auto" w:fill="auto"/>
            <w:vAlign w:val="center"/>
          </w:tcPr>
          <w:p w14:paraId="3189B515" w14:textId="77777777" w:rsidR="00230FED" w:rsidRDefault="00230FED">
            <w:pPr>
              <w:pStyle w:val="ab"/>
              <w:widowControl/>
              <w:numPr>
                <w:ilvl w:val="0"/>
                <w:numId w:val="2"/>
              </w:numPr>
              <w:spacing w:line="240" w:lineRule="auto"/>
              <w:ind w:firstLineChars="0"/>
              <w:jc w:val="center"/>
              <w:textAlignment w:val="center"/>
              <w:rPr>
                <w:rFonts w:ascii="宋体" w:hAnsi="宋体" w:cs="宋体"/>
                <w:kern w:val="0"/>
                <w:sz w:val="24"/>
                <w:szCs w:val="24"/>
              </w:rPr>
            </w:pPr>
          </w:p>
        </w:tc>
        <w:tc>
          <w:tcPr>
            <w:tcW w:w="3543" w:type="dxa"/>
            <w:shd w:val="clear" w:color="auto" w:fill="auto"/>
            <w:vAlign w:val="center"/>
          </w:tcPr>
          <w:p w14:paraId="0AF4C771" w14:textId="77777777" w:rsidR="00230FED" w:rsidRDefault="001178C3" w:rsidP="00A36DDF">
            <w:pPr>
              <w:tabs>
                <w:tab w:val="right" w:pos="3127"/>
              </w:tabs>
              <w:spacing w:line="240" w:lineRule="auto"/>
              <w:ind w:firstLineChars="0" w:firstLine="0"/>
              <w:jc w:val="center"/>
              <w:rPr>
                <w:rFonts w:ascii="宋体" w:hAnsi="宋体" w:cs="宋体"/>
                <w:kern w:val="0"/>
                <w:sz w:val="24"/>
                <w:szCs w:val="24"/>
              </w:rPr>
            </w:pPr>
            <w:proofErr w:type="gramStart"/>
            <w:r>
              <w:rPr>
                <w:rFonts w:ascii="宋体" w:hAnsi="宋体" w:cs="宋体" w:hint="eastAsia"/>
                <w:kern w:val="0"/>
                <w:sz w:val="24"/>
                <w:szCs w:val="24"/>
              </w:rPr>
              <w:t>防统方</w:t>
            </w:r>
            <w:proofErr w:type="gramEnd"/>
            <w:r>
              <w:rPr>
                <w:rFonts w:ascii="宋体" w:hAnsi="宋体" w:cs="宋体" w:hint="eastAsia"/>
                <w:kern w:val="0"/>
                <w:sz w:val="24"/>
                <w:szCs w:val="24"/>
              </w:rPr>
              <w:t>系统维护</w:t>
            </w:r>
          </w:p>
        </w:tc>
        <w:tc>
          <w:tcPr>
            <w:tcW w:w="4642" w:type="dxa"/>
            <w:shd w:val="clear" w:color="auto" w:fill="auto"/>
            <w:vAlign w:val="center"/>
          </w:tcPr>
          <w:p w14:paraId="6B93E13C" w14:textId="77777777" w:rsidR="00230FED" w:rsidRDefault="001178C3" w:rsidP="00A36DDF">
            <w:pPr>
              <w:spacing w:line="240" w:lineRule="auto"/>
              <w:ind w:firstLineChars="0" w:firstLine="0"/>
              <w:rPr>
                <w:rFonts w:ascii="宋体" w:hAnsi="宋体" w:cs="宋体"/>
                <w:kern w:val="0"/>
                <w:sz w:val="24"/>
                <w:szCs w:val="24"/>
              </w:rPr>
            </w:pPr>
            <w:proofErr w:type="gramStart"/>
            <w:r>
              <w:rPr>
                <w:rFonts w:ascii="宋体" w:hAnsi="宋体" w:cs="宋体" w:hint="eastAsia"/>
                <w:kern w:val="0"/>
                <w:sz w:val="24"/>
                <w:szCs w:val="24"/>
              </w:rPr>
              <w:t>防统方</w:t>
            </w:r>
            <w:proofErr w:type="gramEnd"/>
            <w:r>
              <w:rPr>
                <w:rFonts w:ascii="宋体" w:hAnsi="宋体" w:cs="宋体" w:hint="eastAsia"/>
                <w:kern w:val="0"/>
                <w:sz w:val="24"/>
                <w:szCs w:val="24"/>
              </w:rPr>
              <w:t>系统</w:t>
            </w:r>
          </w:p>
        </w:tc>
      </w:tr>
    </w:tbl>
    <w:p w14:paraId="38F3E0F4" w14:textId="77777777" w:rsidR="00230FED" w:rsidRDefault="00230FED">
      <w:pPr>
        <w:spacing w:line="240" w:lineRule="auto"/>
        <w:ind w:firstLineChars="0" w:firstLine="0"/>
        <w:rPr>
          <w:rFonts w:ascii="宋体" w:hAnsi="宋体" w:cs="宋体"/>
          <w:b/>
          <w:sz w:val="24"/>
          <w:szCs w:val="24"/>
        </w:rPr>
      </w:pPr>
    </w:p>
    <w:p w14:paraId="7F09B5B9" w14:textId="77777777" w:rsidR="00230FED" w:rsidRPr="00650ADC" w:rsidRDefault="001178C3">
      <w:pPr>
        <w:spacing w:line="240" w:lineRule="auto"/>
        <w:ind w:firstLineChars="0" w:firstLine="0"/>
        <w:rPr>
          <w:rFonts w:ascii="宋体" w:hAnsi="宋体" w:cs="宋体"/>
          <w:b/>
          <w:sz w:val="24"/>
          <w:szCs w:val="24"/>
        </w:rPr>
      </w:pPr>
      <w:r w:rsidRPr="00650ADC">
        <w:rPr>
          <w:rFonts w:ascii="宋体" w:hAnsi="宋体" w:cs="宋体" w:hint="eastAsia"/>
          <w:b/>
          <w:sz w:val="24"/>
          <w:szCs w:val="24"/>
        </w:rPr>
        <w:t>（2）、维护和升级服务要求：</w:t>
      </w:r>
    </w:p>
    <w:p w14:paraId="328D662E" w14:textId="77777777" w:rsidR="00230FED" w:rsidRPr="00650ADC" w:rsidRDefault="001178C3">
      <w:pPr>
        <w:tabs>
          <w:tab w:val="left" w:pos="1246"/>
        </w:tabs>
        <w:ind w:firstLineChars="180" w:firstLine="432"/>
        <w:rPr>
          <w:rFonts w:ascii="宋体" w:hAnsi="宋体" w:cs="宋体"/>
          <w:kern w:val="0"/>
          <w:sz w:val="24"/>
          <w:szCs w:val="24"/>
        </w:rPr>
      </w:pPr>
      <w:r w:rsidRPr="00650ADC">
        <w:rPr>
          <w:rFonts w:ascii="宋体" w:hAnsi="宋体" w:cs="宋体" w:hint="eastAsia"/>
          <w:kern w:val="0"/>
          <w:sz w:val="24"/>
          <w:szCs w:val="24"/>
        </w:rPr>
        <w:t>1）▲中标人须委派熟悉医院系统的实施技术人员</w:t>
      </w:r>
      <w:r w:rsidR="007C4988" w:rsidRPr="00650ADC">
        <w:rPr>
          <w:rFonts w:ascii="宋体" w:hAnsi="宋体" w:cs="宋体" w:hint="eastAsia"/>
          <w:kern w:val="0"/>
          <w:sz w:val="24"/>
          <w:szCs w:val="24"/>
        </w:rPr>
        <w:t>1</w:t>
      </w:r>
      <w:r w:rsidRPr="00650ADC">
        <w:rPr>
          <w:rFonts w:ascii="宋体" w:hAnsi="宋体" w:cs="宋体" w:hint="eastAsia"/>
          <w:kern w:val="0"/>
          <w:sz w:val="24"/>
          <w:szCs w:val="24"/>
        </w:rPr>
        <w:t>名提供7×24 小时的现场驻点服务，进行日常问题和处理,实施技术人员须提供三个月</w:t>
      </w:r>
      <w:proofErr w:type="gramStart"/>
      <w:r w:rsidRPr="00650ADC">
        <w:rPr>
          <w:rFonts w:ascii="宋体" w:hAnsi="宋体" w:cs="宋体" w:hint="eastAsia"/>
          <w:kern w:val="0"/>
          <w:sz w:val="24"/>
          <w:szCs w:val="24"/>
        </w:rPr>
        <w:t>社保证明</w:t>
      </w:r>
      <w:proofErr w:type="gramEnd"/>
      <w:r w:rsidRPr="00650ADC">
        <w:rPr>
          <w:rFonts w:ascii="宋体" w:hAnsi="宋体" w:cs="宋体" w:hint="eastAsia"/>
          <w:kern w:val="0"/>
          <w:sz w:val="24"/>
          <w:szCs w:val="24"/>
        </w:rPr>
        <w:t>，并对此</w:t>
      </w:r>
      <w:proofErr w:type="gramStart"/>
      <w:r w:rsidRPr="00650ADC">
        <w:rPr>
          <w:rFonts w:ascii="宋体" w:hAnsi="宋体" w:cs="宋体" w:hint="eastAsia"/>
          <w:kern w:val="0"/>
          <w:sz w:val="24"/>
          <w:szCs w:val="24"/>
        </w:rPr>
        <w:t>作出</w:t>
      </w:r>
      <w:proofErr w:type="gramEnd"/>
      <w:r w:rsidRPr="00650ADC">
        <w:rPr>
          <w:rFonts w:ascii="宋体" w:hAnsi="宋体" w:cs="宋体" w:hint="eastAsia"/>
          <w:kern w:val="0"/>
          <w:sz w:val="24"/>
          <w:szCs w:val="24"/>
        </w:rPr>
        <w:t>书面承诺,加盖公章。</w:t>
      </w:r>
    </w:p>
    <w:p w14:paraId="7595C2CE" w14:textId="77777777" w:rsidR="00230FED" w:rsidRPr="00650ADC" w:rsidRDefault="001178C3">
      <w:pPr>
        <w:tabs>
          <w:tab w:val="left" w:pos="1246"/>
        </w:tabs>
        <w:ind w:firstLineChars="180" w:firstLine="432"/>
        <w:rPr>
          <w:rFonts w:ascii="宋体" w:hAnsi="宋体" w:cs="宋体"/>
          <w:kern w:val="0"/>
          <w:sz w:val="24"/>
          <w:szCs w:val="24"/>
        </w:rPr>
      </w:pPr>
      <w:r w:rsidRPr="00650ADC">
        <w:rPr>
          <w:rFonts w:ascii="宋体" w:hAnsi="宋体" w:cs="宋体" w:hint="eastAsia"/>
          <w:kern w:val="0"/>
          <w:sz w:val="24"/>
          <w:szCs w:val="24"/>
        </w:rPr>
        <w:t>2</w:t>
      </w:r>
      <w:r w:rsidR="007C4988" w:rsidRPr="00650ADC">
        <w:rPr>
          <w:rFonts w:ascii="宋体" w:hAnsi="宋体" w:cs="宋体" w:hint="eastAsia"/>
          <w:kern w:val="0"/>
          <w:sz w:val="24"/>
          <w:szCs w:val="24"/>
        </w:rPr>
        <w:t>）▲中标人</w:t>
      </w:r>
      <w:r w:rsidRPr="00650ADC">
        <w:rPr>
          <w:rFonts w:ascii="宋体" w:hAnsi="宋体" w:cs="宋体" w:hint="eastAsia"/>
          <w:kern w:val="0"/>
          <w:sz w:val="24"/>
          <w:szCs w:val="24"/>
        </w:rPr>
        <w:t>委派</w:t>
      </w:r>
      <w:r w:rsidR="007C4988" w:rsidRPr="00650ADC">
        <w:rPr>
          <w:rFonts w:ascii="宋体" w:hAnsi="宋体" w:cs="宋体" w:hint="eastAsia"/>
          <w:kern w:val="0"/>
          <w:sz w:val="24"/>
          <w:szCs w:val="24"/>
        </w:rPr>
        <w:t>的驻点工程师的工作能力必须得到医院的认可，如果医院不认可需立即更换驻点工程师，如果多次更换都达不到要求，则在维护费中扣减相应的金额。更换驻点工程师需得到医院的同意，否则不得随意更换驻点工程师。</w:t>
      </w:r>
    </w:p>
    <w:p w14:paraId="0D5F5FB6" w14:textId="77777777" w:rsidR="00230FED" w:rsidRPr="00650ADC" w:rsidRDefault="001178C3">
      <w:pPr>
        <w:tabs>
          <w:tab w:val="left" w:pos="1246"/>
        </w:tabs>
        <w:ind w:firstLineChars="180" w:firstLine="432"/>
        <w:rPr>
          <w:rFonts w:ascii="宋体" w:hAnsi="宋体" w:cs="宋体"/>
          <w:kern w:val="0"/>
          <w:sz w:val="24"/>
          <w:szCs w:val="24"/>
        </w:rPr>
      </w:pPr>
      <w:r w:rsidRPr="00650ADC">
        <w:rPr>
          <w:rFonts w:ascii="宋体" w:hAnsi="宋体" w:cs="宋体" w:hint="eastAsia"/>
          <w:kern w:val="0"/>
          <w:sz w:val="24"/>
          <w:szCs w:val="24"/>
        </w:rPr>
        <w:t>3）</w:t>
      </w:r>
      <w:r w:rsidR="007C4988" w:rsidRPr="00650ADC">
        <w:rPr>
          <w:rFonts w:ascii="宋体" w:hAnsi="宋体" w:cs="宋体" w:hint="eastAsia"/>
          <w:kern w:val="0"/>
          <w:sz w:val="24"/>
          <w:szCs w:val="24"/>
        </w:rPr>
        <w:t>软件有新版本时提供终身的免费升级服务，在维护期内，在医院业务和工作流程发生调整需要修改软件功能时，免费进行软件的修改和调整；如工作量特别大的，具体费用由双方另行商议。</w:t>
      </w:r>
    </w:p>
    <w:p w14:paraId="1EE77ACC" w14:textId="77777777" w:rsidR="00230FED" w:rsidRPr="00650ADC" w:rsidRDefault="007A499A">
      <w:pPr>
        <w:tabs>
          <w:tab w:val="left" w:pos="1246"/>
        </w:tabs>
        <w:ind w:firstLineChars="180" w:firstLine="432"/>
        <w:rPr>
          <w:rFonts w:ascii="宋体" w:hAnsi="宋体" w:cs="宋体"/>
          <w:kern w:val="0"/>
          <w:sz w:val="24"/>
          <w:szCs w:val="24"/>
        </w:rPr>
      </w:pPr>
      <w:r w:rsidRPr="00650ADC">
        <w:rPr>
          <w:rFonts w:ascii="宋体" w:hAnsi="宋体" w:cs="宋体" w:hint="eastAsia"/>
          <w:kern w:val="0"/>
          <w:sz w:val="24"/>
          <w:szCs w:val="24"/>
        </w:rPr>
        <w:t>4</w:t>
      </w:r>
      <w:r w:rsidR="001178C3" w:rsidRPr="00650ADC">
        <w:rPr>
          <w:rFonts w:ascii="宋体" w:hAnsi="宋体" w:cs="宋体" w:hint="eastAsia"/>
          <w:kern w:val="0"/>
          <w:sz w:val="24"/>
          <w:szCs w:val="24"/>
        </w:rPr>
        <w:t>）</w:t>
      </w:r>
      <w:r w:rsidR="00C7206E" w:rsidRPr="00650ADC">
        <w:rPr>
          <w:rFonts w:ascii="宋体" w:hAnsi="宋体" w:cs="宋体" w:hint="eastAsia"/>
          <w:kern w:val="0"/>
          <w:sz w:val="24"/>
          <w:szCs w:val="24"/>
        </w:rPr>
        <w:t>在维护期内，乙方保证</w:t>
      </w:r>
      <w:r w:rsidR="00C7206E" w:rsidRPr="00650ADC">
        <w:rPr>
          <w:rFonts w:ascii="宋体" w:hAnsi="宋体" w:cs="宋体"/>
          <w:kern w:val="0"/>
          <w:sz w:val="24"/>
          <w:szCs w:val="24"/>
        </w:rPr>
        <w:t>7*24小时开通技术人员电话专线，</w:t>
      </w:r>
      <w:r w:rsidR="00C7206E" w:rsidRPr="00650ADC">
        <w:rPr>
          <w:rFonts w:ascii="宋体" w:hAnsi="宋体" w:cs="宋体" w:hint="eastAsia"/>
          <w:kern w:val="0"/>
          <w:sz w:val="24"/>
          <w:szCs w:val="24"/>
        </w:rPr>
        <w:t>每三个月定期派技术人员对系统进行检查、维护，并向甲方提供定期维护报告。</w:t>
      </w:r>
      <w:r w:rsidR="00C7206E" w:rsidRPr="00650ADC">
        <w:rPr>
          <w:rFonts w:ascii="宋体" w:hAnsi="宋体" w:cs="宋体"/>
          <w:kern w:val="0"/>
          <w:sz w:val="24"/>
          <w:szCs w:val="24"/>
        </w:rPr>
        <w:t>遇到重大事件，技术服务中心的人员应在4小时内到达现场，保证365天支持系统正常运行</w:t>
      </w:r>
      <w:r w:rsidR="001178C3" w:rsidRPr="00650ADC">
        <w:rPr>
          <w:rFonts w:ascii="宋体" w:hAnsi="宋体" w:cs="宋体" w:hint="eastAsia"/>
          <w:kern w:val="0"/>
          <w:sz w:val="24"/>
          <w:szCs w:val="24"/>
        </w:rPr>
        <w:t>。</w:t>
      </w:r>
    </w:p>
    <w:p w14:paraId="315EA7FF" w14:textId="77777777" w:rsidR="00230FED" w:rsidRPr="00650ADC" w:rsidRDefault="007A499A">
      <w:pPr>
        <w:ind w:firstLine="480"/>
        <w:rPr>
          <w:rFonts w:ascii="宋体" w:hAnsi="宋体" w:cs="宋体"/>
          <w:kern w:val="0"/>
          <w:sz w:val="24"/>
          <w:szCs w:val="24"/>
        </w:rPr>
      </w:pPr>
      <w:r w:rsidRPr="00650ADC">
        <w:rPr>
          <w:rFonts w:ascii="宋体" w:hAnsi="宋体" w:cs="宋体" w:hint="eastAsia"/>
          <w:kern w:val="0"/>
          <w:sz w:val="24"/>
          <w:szCs w:val="24"/>
        </w:rPr>
        <w:t>5</w:t>
      </w:r>
      <w:r w:rsidR="001178C3" w:rsidRPr="00650ADC">
        <w:rPr>
          <w:rFonts w:ascii="宋体" w:hAnsi="宋体" w:cs="宋体" w:hint="eastAsia"/>
          <w:kern w:val="0"/>
          <w:sz w:val="24"/>
          <w:szCs w:val="24"/>
        </w:rPr>
        <w:t>）</w:t>
      </w:r>
      <w:r w:rsidR="00C7206E" w:rsidRPr="00650ADC">
        <w:rPr>
          <w:rFonts w:ascii="宋体" w:hAnsi="宋体" w:cs="宋体" w:hint="eastAsia"/>
          <w:kern w:val="0"/>
          <w:sz w:val="24"/>
          <w:szCs w:val="24"/>
        </w:rPr>
        <w:t>在维护期内凡属软件产品而引起的故障，每停机一天顺延七天维修服务期（当天出现停机或不能正常使用的为停机一天计算）</w:t>
      </w:r>
      <w:r w:rsidR="001178C3" w:rsidRPr="00650ADC">
        <w:rPr>
          <w:rFonts w:ascii="宋体" w:hAnsi="宋体" w:cs="宋体" w:hint="eastAsia"/>
          <w:kern w:val="0"/>
          <w:sz w:val="24"/>
          <w:szCs w:val="24"/>
        </w:rPr>
        <w:t>。</w:t>
      </w:r>
    </w:p>
    <w:p w14:paraId="175FAAD8" w14:textId="77777777" w:rsidR="00230FED" w:rsidRDefault="00230FED">
      <w:pPr>
        <w:ind w:firstLineChars="0" w:firstLine="0"/>
        <w:rPr>
          <w:b/>
          <w:bCs/>
          <w:sz w:val="28"/>
          <w:szCs w:val="32"/>
        </w:rPr>
      </w:pPr>
    </w:p>
    <w:p w14:paraId="4C29E5B4" w14:textId="77777777" w:rsidR="00230FED" w:rsidRDefault="001178C3">
      <w:pPr>
        <w:ind w:firstLineChars="0" w:firstLine="0"/>
        <w:rPr>
          <w:b/>
          <w:bCs/>
          <w:sz w:val="24"/>
          <w:szCs w:val="28"/>
        </w:rPr>
      </w:pPr>
      <w:r>
        <w:rPr>
          <w:rFonts w:hint="eastAsia"/>
          <w:b/>
          <w:bCs/>
          <w:sz w:val="28"/>
          <w:szCs w:val="32"/>
        </w:rPr>
        <w:t>五、服务基本要求</w:t>
      </w:r>
    </w:p>
    <w:tbl>
      <w:tblPr>
        <w:tblStyle w:val="aa"/>
        <w:tblW w:w="5000" w:type="pct"/>
        <w:tblLook w:val="04A0" w:firstRow="1" w:lastRow="0" w:firstColumn="1" w:lastColumn="0" w:noHBand="0" w:noVBand="1"/>
      </w:tblPr>
      <w:tblGrid>
        <w:gridCol w:w="818"/>
        <w:gridCol w:w="1699"/>
        <w:gridCol w:w="2554"/>
        <w:gridCol w:w="1510"/>
        <w:gridCol w:w="1593"/>
        <w:gridCol w:w="1112"/>
      </w:tblGrid>
      <w:tr w:rsidR="00230FED" w14:paraId="1E4D0E9E" w14:textId="77777777">
        <w:trPr>
          <w:trHeight w:val="999"/>
        </w:trPr>
        <w:tc>
          <w:tcPr>
            <w:tcW w:w="440" w:type="pct"/>
            <w:vAlign w:val="center"/>
          </w:tcPr>
          <w:p w14:paraId="7E5DFDEF" w14:textId="77777777" w:rsidR="00230FED" w:rsidRDefault="001178C3">
            <w:pPr>
              <w:widowControl/>
              <w:tabs>
                <w:tab w:val="left" w:pos="720"/>
              </w:tabs>
              <w:ind w:firstLineChars="0" w:firstLine="0"/>
              <w:jc w:val="center"/>
              <w:rPr>
                <w:rFonts w:ascii="宋体" w:hAnsi="宋体" w:cs="宋体"/>
                <w:b/>
                <w:bCs/>
                <w:kern w:val="0"/>
                <w:sz w:val="24"/>
                <w:szCs w:val="24"/>
              </w:rPr>
            </w:pPr>
            <w:r>
              <w:rPr>
                <w:rFonts w:ascii="宋体" w:hAnsi="宋体" w:cs="宋体" w:hint="eastAsia"/>
                <w:b/>
                <w:bCs/>
                <w:kern w:val="0"/>
                <w:sz w:val="24"/>
                <w:szCs w:val="24"/>
                <w:lang w:val="zh-CN"/>
              </w:rPr>
              <w:t>序号</w:t>
            </w:r>
          </w:p>
        </w:tc>
        <w:tc>
          <w:tcPr>
            <w:tcW w:w="915" w:type="pct"/>
            <w:vAlign w:val="center"/>
          </w:tcPr>
          <w:p w14:paraId="76E3A7F7" w14:textId="77777777" w:rsidR="00230FED" w:rsidRDefault="001178C3">
            <w:pPr>
              <w:widowControl/>
              <w:tabs>
                <w:tab w:val="left" w:pos="720"/>
              </w:tabs>
              <w:ind w:firstLineChars="0" w:firstLine="0"/>
              <w:jc w:val="center"/>
              <w:rPr>
                <w:rFonts w:ascii="宋体" w:hAnsi="宋体" w:cs="宋体"/>
                <w:b/>
                <w:bCs/>
                <w:kern w:val="0"/>
                <w:sz w:val="24"/>
                <w:szCs w:val="24"/>
              </w:rPr>
            </w:pPr>
            <w:r>
              <w:rPr>
                <w:rFonts w:ascii="宋体" w:hAnsi="宋体" w:cs="宋体" w:hint="eastAsia"/>
                <w:b/>
                <w:bCs/>
                <w:kern w:val="0"/>
                <w:sz w:val="24"/>
                <w:szCs w:val="24"/>
                <w:lang w:val="zh-CN"/>
              </w:rPr>
              <w:t>服务名称</w:t>
            </w:r>
          </w:p>
        </w:tc>
        <w:tc>
          <w:tcPr>
            <w:tcW w:w="1375" w:type="pct"/>
            <w:vAlign w:val="center"/>
          </w:tcPr>
          <w:p w14:paraId="16AFAF89" w14:textId="77777777" w:rsidR="00230FED" w:rsidRDefault="001178C3">
            <w:pPr>
              <w:widowControl/>
              <w:tabs>
                <w:tab w:val="left" w:pos="720"/>
              </w:tabs>
              <w:ind w:firstLineChars="0" w:firstLine="0"/>
              <w:jc w:val="center"/>
              <w:rPr>
                <w:rFonts w:ascii="宋体" w:hAnsi="宋体" w:cs="宋体"/>
                <w:b/>
                <w:bCs/>
                <w:kern w:val="0"/>
                <w:sz w:val="24"/>
                <w:szCs w:val="24"/>
              </w:rPr>
            </w:pPr>
            <w:r>
              <w:rPr>
                <w:rFonts w:ascii="宋体" w:hAnsi="宋体" w:cs="宋体" w:hint="eastAsia"/>
                <w:b/>
                <w:bCs/>
                <w:kern w:val="0"/>
                <w:sz w:val="24"/>
                <w:szCs w:val="24"/>
                <w:lang w:val="zh-CN"/>
              </w:rPr>
              <w:t>服务内容</w:t>
            </w:r>
          </w:p>
        </w:tc>
        <w:tc>
          <w:tcPr>
            <w:tcW w:w="813" w:type="pct"/>
            <w:vAlign w:val="center"/>
          </w:tcPr>
          <w:p w14:paraId="6CEDD789" w14:textId="77777777" w:rsidR="00230FED" w:rsidRDefault="001178C3">
            <w:pPr>
              <w:widowControl/>
              <w:tabs>
                <w:tab w:val="left" w:pos="720"/>
              </w:tabs>
              <w:ind w:firstLineChars="0" w:firstLine="0"/>
              <w:jc w:val="center"/>
              <w:rPr>
                <w:rFonts w:ascii="宋体" w:hAnsi="宋体" w:cs="宋体"/>
                <w:b/>
                <w:bCs/>
                <w:kern w:val="0"/>
                <w:sz w:val="24"/>
                <w:szCs w:val="24"/>
                <w:lang w:val="zh-CN"/>
              </w:rPr>
            </w:pPr>
            <w:r>
              <w:rPr>
                <w:rFonts w:ascii="宋体" w:hAnsi="宋体" w:cs="宋体" w:hint="eastAsia"/>
                <w:b/>
                <w:bCs/>
                <w:kern w:val="0"/>
                <w:sz w:val="24"/>
                <w:szCs w:val="24"/>
                <w:lang w:val="zh-CN"/>
              </w:rPr>
              <w:t>服务</w:t>
            </w:r>
          </w:p>
          <w:p w14:paraId="7B728885" w14:textId="77777777" w:rsidR="00230FED" w:rsidRDefault="001178C3">
            <w:pPr>
              <w:widowControl/>
              <w:tabs>
                <w:tab w:val="left" w:pos="720"/>
              </w:tabs>
              <w:ind w:firstLineChars="0" w:firstLine="0"/>
              <w:jc w:val="center"/>
              <w:rPr>
                <w:rFonts w:ascii="宋体" w:hAnsi="宋体" w:cs="宋体"/>
                <w:b/>
                <w:bCs/>
                <w:kern w:val="0"/>
                <w:sz w:val="24"/>
                <w:szCs w:val="24"/>
              </w:rPr>
            </w:pPr>
            <w:r>
              <w:rPr>
                <w:rFonts w:ascii="宋体" w:hAnsi="宋体" w:cs="宋体" w:hint="eastAsia"/>
                <w:b/>
                <w:bCs/>
                <w:kern w:val="0"/>
                <w:sz w:val="24"/>
                <w:szCs w:val="24"/>
                <w:lang w:val="zh-CN"/>
              </w:rPr>
              <w:t>方式</w:t>
            </w:r>
          </w:p>
        </w:tc>
        <w:tc>
          <w:tcPr>
            <w:tcW w:w="858" w:type="pct"/>
            <w:vAlign w:val="center"/>
          </w:tcPr>
          <w:p w14:paraId="73EC49EE" w14:textId="77777777" w:rsidR="00230FED" w:rsidRDefault="001178C3">
            <w:pPr>
              <w:widowControl/>
              <w:tabs>
                <w:tab w:val="left" w:pos="720"/>
              </w:tabs>
              <w:ind w:firstLineChars="0" w:firstLine="0"/>
              <w:jc w:val="center"/>
              <w:rPr>
                <w:rFonts w:ascii="宋体" w:hAnsi="宋体" w:cs="宋体"/>
                <w:b/>
                <w:bCs/>
                <w:kern w:val="0"/>
                <w:sz w:val="24"/>
                <w:szCs w:val="24"/>
              </w:rPr>
            </w:pPr>
            <w:r>
              <w:rPr>
                <w:rFonts w:ascii="宋体" w:hAnsi="宋体" w:cs="宋体" w:hint="eastAsia"/>
                <w:b/>
                <w:bCs/>
                <w:kern w:val="0"/>
                <w:sz w:val="24"/>
                <w:szCs w:val="24"/>
                <w:lang w:val="zh-CN"/>
              </w:rPr>
              <w:t>服务要求</w:t>
            </w:r>
          </w:p>
        </w:tc>
        <w:tc>
          <w:tcPr>
            <w:tcW w:w="600" w:type="pct"/>
            <w:vAlign w:val="center"/>
          </w:tcPr>
          <w:p w14:paraId="4ADD13CA" w14:textId="77777777" w:rsidR="00230FED" w:rsidRDefault="001178C3">
            <w:pPr>
              <w:widowControl/>
              <w:tabs>
                <w:tab w:val="left" w:pos="720"/>
              </w:tabs>
              <w:ind w:firstLineChars="0" w:firstLine="0"/>
              <w:jc w:val="center"/>
              <w:rPr>
                <w:rFonts w:ascii="宋体" w:hAnsi="宋体" w:cs="宋体"/>
                <w:b/>
                <w:bCs/>
                <w:kern w:val="0"/>
                <w:sz w:val="24"/>
                <w:szCs w:val="24"/>
              </w:rPr>
            </w:pPr>
            <w:r>
              <w:rPr>
                <w:rFonts w:ascii="宋体" w:hAnsi="宋体" w:cs="宋体" w:hint="eastAsia"/>
                <w:b/>
                <w:bCs/>
                <w:kern w:val="0"/>
                <w:sz w:val="24"/>
                <w:szCs w:val="24"/>
                <w:lang w:val="zh-CN"/>
              </w:rPr>
              <w:t>服务次数</w:t>
            </w:r>
          </w:p>
        </w:tc>
      </w:tr>
      <w:tr w:rsidR="00230FED" w14:paraId="2F8EAE36" w14:textId="77777777">
        <w:tc>
          <w:tcPr>
            <w:tcW w:w="440" w:type="pct"/>
            <w:vAlign w:val="center"/>
          </w:tcPr>
          <w:p w14:paraId="0D367BE6"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1</w:t>
            </w:r>
          </w:p>
        </w:tc>
        <w:tc>
          <w:tcPr>
            <w:tcW w:w="915" w:type="pct"/>
            <w:vAlign w:val="center"/>
          </w:tcPr>
          <w:p w14:paraId="7E3BD861"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应用指导</w:t>
            </w:r>
          </w:p>
        </w:tc>
        <w:tc>
          <w:tcPr>
            <w:tcW w:w="1375" w:type="pct"/>
            <w:vAlign w:val="center"/>
          </w:tcPr>
          <w:p w14:paraId="58E8F96C" w14:textId="77777777" w:rsidR="00230FED" w:rsidRDefault="001178C3">
            <w:pPr>
              <w:widowControl/>
              <w:tabs>
                <w:tab w:val="left" w:pos="720"/>
              </w:tabs>
              <w:ind w:firstLineChars="0" w:firstLine="0"/>
              <w:rPr>
                <w:rFonts w:ascii="宋体" w:hAnsi="宋体" w:cs="宋体"/>
                <w:kern w:val="0"/>
                <w:sz w:val="24"/>
                <w:szCs w:val="24"/>
              </w:rPr>
            </w:pPr>
            <w:r>
              <w:rPr>
                <w:rFonts w:ascii="宋体" w:hAnsi="宋体" w:cs="宋体" w:hint="eastAsia"/>
                <w:kern w:val="0"/>
                <w:sz w:val="24"/>
                <w:szCs w:val="24"/>
                <w:lang w:val="zh-CN"/>
              </w:rPr>
              <w:t>信息系统功能操作、排错技术操作等指导。</w:t>
            </w:r>
          </w:p>
        </w:tc>
        <w:tc>
          <w:tcPr>
            <w:tcW w:w="813" w:type="pct"/>
            <w:vAlign w:val="center"/>
          </w:tcPr>
          <w:p w14:paraId="7CB58B8F"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现场/电话/远程</w:t>
            </w:r>
          </w:p>
        </w:tc>
        <w:tc>
          <w:tcPr>
            <w:tcW w:w="858" w:type="pct"/>
            <w:vAlign w:val="center"/>
          </w:tcPr>
          <w:p w14:paraId="5BB7D94B"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实施工程师</w:t>
            </w:r>
          </w:p>
        </w:tc>
        <w:tc>
          <w:tcPr>
            <w:tcW w:w="600" w:type="pct"/>
            <w:vAlign w:val="center"/>
          </w:tcPr>
          <w:p w14:paraId="37180543"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不限</w:t>
            </w:r>
          </w:p>
        </w:tc>
      </w:tr>
      <w:tr w:rsidR="00230FED" w14:paraId="4371D06F" w14:textId="77777777">
        <w:tc>
          <w:tcPr>
            <w:tcW w:w="440" w:type="pct"/>
            <w:vAlign w:val="center"/>
          </w:tcPr>
          <w:p w14:paraId="0FBE236A"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2</w:t>
            </w:r>
          </w:p>
        </w:tc>
        <w:tc>
          <w:tcPr>
            <w:tcW w:w="915" w:type="pct"/>
            <w:vAlign w:val="center"/>
          </w:tcPr>
          <w:p w14:paraId="0C614C2A"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技术支持</w:t>
            </w:r>
          </w:p>
        </w:tc>
        <w:tc>
          <w:tcPr>
            <w:tcW w:w="1375" w:type="pct"/>
            <w:vAlign w:val="center"/>
          </w:tcPr>
          <w:p w14:paraId="0BB392A5" w14:textId="77777777" w:rsidR="00230FED" w:rsidRDefault="001178C3">
            <w:pPr>
              <w:widowControl/>
              <w:tabs>
                <w:tab w:val="left" w:pos="720"/>
              </w:tabs>
              <w:ind w:firstLineChars="0" w:firstLine="0"/>
              <w:rPr>
                <w:rFonts w:ascii="宋体" w:hAnsi="宋体" w:cs="宋体"/>
                <w:kern w:val="0"/>
                <w:sz w:val="24"/>
                <w:szCs w:val="24"/>
                <w:lang w:val="zh-CN"/>
              </w:rPr>
            </w:pPr>
            <w:r>
              <w:rPr>
                <w:rFonts w:ascii="宋体" w:hAnsi="宋体" w:cs="宋体" w:hint="eastAsia"/>
                <w:kern w:val="0"/>
                <w:sz w:val="24"/>
                <w:szCs w:val="24"/>
                <w:lang w:val="zh-CN"/>
              </w:rPr>
              <w:t>保障应用软件和系统正常运行，在正常服务时间内通过电话或互联网提供的援助或</w:t>
            </w:r>
            <w:r>
              <w:rPr>
                <w:rFonts w:ascii="宋体" w:hAnsi="宋体" w:cs="宋体" w:hint="eastAsia"/>
                <w:kern w:val="0"/>
                <w:sz w:val="24"/>
                <w:szCs w:val="24"/>
                <w:lang w:val="zh-CN"/>
              </w:rPr>
              <w:lastRenderedPageBreak/>
              <w:t>技术指导。</w:t>
            </w:r>
          </w:p>
          <w:p w14:paraId="030D7DF1" w14:textId="77777777" w:rsidR="00230FED" w:rsidRDefault="001178C3">
            <w:pPr>
              <w:widowControl/>
              <w:tabs>
                <w:tab w:val="left" w:pos="720"/>
              </w:tabs>
              <w:ind w:firstLineChars="0" w:firstLine="0"/>
              <w:rPr>
                <w:rFonts w:ascii="宋体" w:hAnsi="宋体" w:cs="宋体"/>
                <w:kern w:val="0"/>
                <w:sz w:val="24"/>
                <w:szCs w:val="24"/>
                <w:lang w:val="zh-CN"/>
              </w:rPr>
            </w:pPr>
            <w:r>
              <w:rPr>
                <w:rFonts w:ascii="宋体" w:hAnsi="宋体" w:cs="宋体" w:hint="eastAsia"/>
                <w:kern w:val="0"/>
                <w:sz w:val="24"/>
                <w:szCs w:val="24"/>
                <w:lang w:val="zh-CN"/>
              </w:rPr>
              <w:t>包括（1）澄清软件的功能和特点；</w:t>
            </w:r>
          </w:p>
          <w:p w14:paraId="37A52A4B" w14:textId="77777777" w:rsidR="00230FED" w:rsidRDefault="001178C3">
            <w:pPr>
              <w:widowControl/>
              <w:tabs>
                <w:tab w:val="left" w:pos="720"/>
              </w:tabs>
              <w:ind w:firstLineChars="0" w:firstLine="0"/>
              <w:rPr>
                <w:rFonts w:ascii="宋体" w:hAnsi="宋体" w:cs="宋体"/>
                <w:kern w:val="0"/>
                <w:sz w:val="24"/>
                <w:szCs w:val="24"/>
              </w:rPr>
            </w:pPr>
            <w:r>
              <w:rPr>
                <w:rFonts w:ascii="宋体" w:hAnsi="宋体" w:cs="宋体" w:hint="eastAsia"/>
                <w:kern w:val="0"/>
                <w:sz w:val="24"/>
                <w:szCs w:val="24"/>
                <w:lang w:val="zh-CN"/>
              </w:rPr>
              <w:t>（</w:t>
            </w:r>
            <w:r>
              <w:rPr>
                <w:rFonts w:ascii="宋体" w:hAnsi="宋体" w:cs="宋体" w:hint="eastAsia"/>
                <w:kern w:val="0"/>
                <w:sz w:val="24"/>
                <w:szCs w:val="24"/>
              </w:rPr>
              <w:t>2</w:t>
            </w:r>
            <w:r>
              <w:rPr>
                <w:rFonts w:ascii="宋体" w:hAnsi="宋体" w:cs="宋体" w:hint="eastAsia"/>
                <w:kern w:val="0"/>
                <w:sz w:val="24"/>
                <w:szCs w:val="24"/>
                <w:lang w:val="zh-CN"/>
              </w:rPr>
              <w:t>）文档资料的澄清。</w:t>
            </w:r>
          </w:p>
        </w:tc>
        <w:tc>
          <w:tcPr>
            <w:tcW w:w="813" w:type="pct"/>
            <w:vAlign w:val="center"/>
          </w:tcPr>
          <w:p w14:paraId="56544B60"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lastRenderedPageBreak/>
              <w:t>现场/电话/远程</w:t>
            </w:r>
          </w:p>
        </w:tc>
        <w:tc>
          <w:tcPr>
            <w:tcW w:w="858" w:type="pct"/>
            <w:vAlign w:val="center"/>
          </w:tcPr>
          <w:p w14:paraId="7ADC8155"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实施工程师/软件工师</w:t>
            </w:r>
          </w:p>
        </w:tc>
        <w:tc>
          <w:tcPr>
            <w:tcW w:w="600" w:type="pct"/>
            <w:vAlign w:val="center"/>
          </w:tcPr>
          <w:p w14:paraId="785A8373"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不限</w:t>
            </w:r>
          </w:p>
        </w:tc>
      </w:tr>
      <w:tr w:rsidR="00230FED" w14:paraId="326A47E7" w14:textId="77777777">
        <w:tc>
          <w:tcPr>
            <w:tcW w:w="440" w:type="pct"/>
            <w:vAlign w:val="center"/>
          </w:tcPr>
          <w:p w14:paraId="0055FD55"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3</w:t>
            </w:r>
          </w:p>
        </w:tc>
        <w:tc>
          <w:tcPr>
            <w:tcW w:w="915" w:type="pct"/>
            <w:vAlign w:val="center"/>
          </w:tcPr>
          <w:p w14:paraId="7DE45288"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实施培训</w:t>
            </w:r>
          </w:p>
        </w:tc>
        <w:tc>
          <w:tcPr>
            <w:tcW w:w="1375" w:type="pct"/>
            <w:vAlign w:val="center"/>
          </w:tcPr>
          <w:p w14:paraId="3B3F3580" w14:textId="77777777" w:rsidR="00230FED" w:rsidRDefault="001178C3">
            <w:pPr>
              <w:widowControl/>
              <w:tabs>
                <w:tab w:val="left" w:pos="720"/>
              </w:tabs>
              <w:ind w:firstLineChars="0" w:firstLine="0"/>
              <w:rPr>
                <w:rFonts w:ascii="宋体" w:hAnsi="宋体" w:cs="宋体"/>
                <w:kern w:val="0"/>
                <w:sz w:val="24"/>
                <w:szCs w:val="24"/>
              </w:rPr>
            </w:pPr>
            <w:r>
              <w:rPr>
                <w:rFonts w:ascii="宋体" w:hAnsi="宋体" w:cs="宋体" w:hint="eastAsia"/>
                <w:kern w:val="0"/>
                <w:sz w:val="24"/>
                <w:szCs w:val="24"/>
                <w:lang w:val="zh-CN"/>
              </w:rPr>
              <w:t>负责因各种原因变化增加的项目实施和人员培训工作。</w:t>
            </w:r>
          </w:p>
        </w:tc>
        <w:tc>
          <w:tcPr>
            <w:tcW w:w="813" w:type="pct"/>
            <w:vAlign w:val="center"/>
          </w:tcPr>
          <w:p w14:paraId="02F44EBD"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现场/电话/远程</w:t>
            </w:r>
          </w:p>
        </w:tc>
        <w:tc>
          <w:tcPr>
            <w:tcW w:w="858" w:type="pct"/>
            <w:vAlign w:val="center"/>
          </w:tcPr>
          <w:p w14:paraId="717D56F7"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实施工程师/软件工程师</w:t>
            </w:r>
          </w:p>
        </w:tc>
        <w:tc>
          <w:tcPr>
            <w:tcW w:w="600" w:type="pct"/>
            <w:vAlign w:val="center"/>
          </w:tcPr>
          <w:p w14:paraId="707E254F"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不限</w:t>
            </w:r>
          </w:p>
        </w:tc>
      </w:tr>
      <w:tr w:rsidR="00230FED" w14:paraId="366D1C83" w14:textId="77777777">
        <w:tc>
          <w:tcPr>
            <w:tcW w:w="440" w:type="pct"/>
            <w:vAlign w:val="center"/>
          </w:tcPr>
          <w:p w14:paraId="32553AAA"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4</w:t>
            </w:r>
          </w:p>
        </w:tc>
        <w:tc>
          <w:tcPr>
            <w:tcW w:w="915" w:type="pct"/>
            <w:vAlign w:val="center"/>
          </w:tcPr>
          <w:p w14:paraId="0AB86C1F"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故障管理</w:t>
            </w:r>
          </w:p>
        </w:tc>
        <w:tc>
          <w:tcPr>
            <w:tcW w:w="1375" w:type="pct"/>
            <w:vAlign w:val="center"/>
          </w:tcPr>
          <w:p w14:paraId="60188500" w14:textId="77777777" w:rsidR="00230FED" w:rsidRDefault="001178C3">
            <w:pPr>
              <w:widowControl/>
              <w:tabs>
                <w:tab w:val="left" w:pos="720"/>
              </w:tabs>
              <w:ind w:firstLineChars="0" w:firstLine="0"/>
              <w:rPr>
                <w:rFonts w:ascii="宋体" w:hAnsi="宋体" w:cs="宋体"/>
                <w:kern w:val="0"/>
                <w:sz w:val="24"/>
                <w:szCs w:val="24"/>
              </w:rPr>
            </w:pPr>
            <w:r>
              <w:rPr>
                <w:rFonts w:ascii="宋体" w:hAnsi="宋体" w:cs="宋体" w:hint="eastAsia"/>
                <w:kern w:val="0"/>
                <w:sz w:val="24"/>
                <w:szCs w:val="24"/>
                <w:lang w:val="zh-CN"/>
              </w:rPr>
              <w:t>由于应用软件产品故障导致的死机、数据错误</w:t>
            </w:r>
          </w:p>
        </w:tc>
        <w:tc>
          <w:tcPr>
            <w:tcW w:w="813" w:type="pct"/>
            <w:vAlign w:val="center"/>
          </w:tcPr>
          <w:p w14:paraId="27B3437E"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现场/电话/远程</w:t>
            </w:r>
          </w:p>
        </w:tc>
        <w:tc>
          <w:tcPr>
            <w:tcW w:w="858" w:type="pct"/>
            <w:vAlign w:val="center"/>
          </w:tcPr>
          <w:p w14:paraId="2331013B"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实施工程师/软件工程师</w:t>
            </w:r>
          </w:p>
        </w:tc>
        <w:tc>
          <w:tcPr>
            <w:tcW w:w="600" w:type="pct"/>
            <w:vAlign w:val="center"/>
          </w:tcPr>
          <w:p w14:paraId="2A0900B6"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不限</w:t>
            </w:r>
          </w:p>
        </w:tc>
      </w:tr>
      <w:tr w:rsidR="00230FED" w14:paraId="3F07F572" w14:textId="77777777">
        <w:tc>
          <w:tcPr>
            <w:tcW w:w="440" w:type="pct"/>
            <w:vAlign w:val="center"/>
          </w:tcPr>
          <w:p w14:paraId="12EB91A1"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5</w:t>
            </w:r>
          </w:p>
        </w:tc>
        <w:tc>
          <w:tcPr>
            <w:tcW w:w="915" w:type="pct"/>
            <w:vAlign w:val="center"/>
          </w:tcPr>
          <w:p w14:paraId="723E7E44"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纠错管理</w:t>
            </w:r>
          </w:p>
        </w:tc>
        <w:tc>
          <w:tcPr>
            <w:tcW w:w="1375" w:type="pct"/>
            <w:vAlign w:val="center"/>
          </w:tcPr>
          <w:p w14:paraId="627EDA0E" w14:textId="77777777" w:rsidR="00230FED" w:rsidRDefault="001178C3">
            <w:pPr>
              <w:widowControl/>
              <w:tabs>
                <w:tab w:val="left" w:pos="720"/>
              </w:tabs>
              <w:ind w:firstLineChars="0" w:firstLine="0"/>
              <w:rPr>
                <w:rFonts w:ascii="宋体" w:hAnsi="宋体" w:cs="宋体"/>
                <w:kern w:val="0"/>
                <w:sz w:val="24"/>
                <w:szCs w:val="24"/>
              </w:rPr>
            </w:pPr>
            <w:r>
              <w:rPr>
                <w:rFonts w:ascii="宋体" w:hAnsi="宋体" w:cs="宋体" w:hint="eastAsia"/>
                <w:kern w:val="0"/>
                <w:sz w:val="24"/>
                <w:szCs w:val="24"/>
                <w:lang w:val="zh-CN"/>
              </w:rPr>
              <w:t>应用软件程序算法或其他逻辑错误的纠正管理</w:t>
            </w:r>
          </w:p>
        </w:tc>
        <w:tc>
          <w:tcPr>
            <w:tcW w:w="813" w:type="pct"/>
            <w:vAlign w:val="center"/>
          </w:tcPr>
          <w:p w14:paraId="378045E5"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现场/电话/远程</w:t>
            </w:r>
          </w:p>
        </w:tc>
        <w:tc>
          <w:tcPr>
            <w:tcW w:w="858" w:type="pct"/>
            <w:vAlign w:val="center"/>
          </w:tcPr>
          <w:p w14:paraId="4F0630DE"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实施工程师/软件工程师</w:t>
            </w:r>
          </w:p>
        </w:tc>
        <w:tc>
          <w:tcPr>
            <w:tcW w:w="600" w:type="pct"/>
            <w:vAlign w:val="center"/>
          </w:tcPr>
          <w:p w14:paraId="3B8D83D9"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不限</w:t>
            </w:r>
          </w:p>
        </w:tc>
      </w:tr>
      <w:tr w:rsidR="00230FED" w14:paraId="7B3861BE" w14:textId="77777777">
        <w:tc>
          <w:tcPr>
            <w:tcW w:w="440" w:type="pct"/>
            <w:vAlign w:val="center"/>
          </w:tcPr>
          <w:p w14:paraId="2F5FF98C"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6</w:t>
            </w:r>
          </w:p>
        </w:tc>
        <w:tc>
          <w:tcPr>
            <w:tcW w:w="915" w:type="pct"/>
            <w:vAlign w:val="center"/>
          </w:tcPr>
          <w:p w14:paraId="0FF52F41"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配置管理</w:t>
            </w:r>
          </w:p>
        </w:tc>
        <w:tc>
          <w:tcPr>
            <w:tcW w:w="1375" w:type="pct"/>
            <w:vAlign w:val="center"/>
          </w:tcPr>
          <w:p w14:paraId="4C22775A" w14:textId="77777777" w:rsidR="00230FED" w:rsidRDefault="001178C3">
            <w:pPr>
              <w:widowControl/>
              <w:tabs>
                <w:tab w:val="left" w:pos="720"/>
              </w:tabs>
              <w:ind w:firstLineChars="0" w:firstLine="0"/>
              <w:rPr>
                <w:rFonts w:ascii="宋体" w:hAnsi="宋体" w:cs="宋体"/>
                <w:kern w:val="0"/>
                <w:sz w:val="24"/>
                <w:szCs w:val="24"/>
              </w:rPr>
            </w:pPr>
            <w:r>
              <w:rPr>
                <w:rFonts w:ascii="宋体" w:hAnsi="宋体" w:cs="宋体" w:hint="eastAsia"/>
                <w:kern w:val="0"/>
                <w:sz w:val="24"/>
                <w:szCs w:val="24"/>
                <w:lang w:val="zh-CN"/>
              </w:rPr>
              <w:t>针对具体业务应用进行软件的软件配置管理</w:t>
            </w:r>
          </w:p>
        </w:tc>
        <w:tc>
          <w:tcPr>
            <w:tcW w:w="813" w:type="pct"/>
            <w:vAlign w:val="center"/>
          </w:tcPr>
          <w:p w14:paraId="61498E03"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现场/电话/远程</w:t>
            </w:r>
          </w:p>
        </w:tc>
        <w:tc>
          <w:tcPr>
            <w:tcW w:w="858" w:type="pct"/>
            <w:vAlign w:val="center"/>
          </w:tcPr>
          <w:p w14:paraId="5DD9EC85"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实施工程师/软件工程师</w:t>
            </w:r>
          </w:p>
        </w:tc>
        <w:tc>
          <w:tcPr>
            <w:tcW w:w="600" w:type="pct"/>
            <w:vAlign w:val="center"/>
          </w:tcPr>
          <w:p w14:paraId="0C538595"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不限</w:t>
            </w:r>
          </w:p>
        </w:tc>
      </w:tr>
      <w:tr w:rsidR="00230FED" w14:paraId="3EDFAFBD" w14:textId="77777777">
        <w:tc>
          <w:tcPr>
            <w:tcW w:w="440" w:type="pct"/>
            <w:vAlign w:val="center"/>
          </w:tcPr>
          <w:p w14:paraId="3D0AB434"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7</w:t>
            </w:r>
          </w:p>
        </w:tc>
        <w:tc>
          <w:tcPr>
            <w:tcW w:w="915" w:type="pct"/>
            <w:vAlign w:val="center"/>
          </w:tcPr>
          <w:p w14:paraId="5EB0043B"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环境管理</w:t>
            </w:r>
          </w:p>
        </w:tc>
        <w:tc>
          <w:tcPr>
            <w:tcW w:w="1375" w:type="pct"/>
            <w:vAlign w:val="center"/>
          </w:tcPr>
          <w:p w14:paraId="219F475E" w14:textId="77777777" w:rsidR="00230FED" w:rsidRDefault="001178C3">
            <w:pPr>
              <w:widowControl/>
              <w:tabs>
                <w:tab w:val="left" w:pos="720"/>
              </w:tabs>
              <w:ind w:firstLineChars="0" w:firstLine="0"/>
              <w:rPr>
                <w:rFonts w:ascii="宋体" w:hAnsi="宋体" w:cs="宋体"/>
                <w:kern w:val="0"/>
                <w:sz w:val="24"/>
                <w:szCs w:val="24"/>
              </w:rPr>
            </w:pPr>
            <w:r>
              <w:rPr>
                <w:rFonts w:ascii="宋体" w:hAnsi="宋体" w:cs="宋体" w:hint="eastAsia"/>
                <w:kern w:val="0"/>
                <w:sz w:val="24"/>
                <w:szCs w:val="24"/>
                <w:lang w:val="zh-CN"/>
              </w:rPr>
              <w:t>由于环境原因导致的系统显示错误、数据错误、运行效率降低等问题</w:t>
            </w:r>
          </w:p>
        </w:tc>
        <w:tc>
          <w:tcPr>
            <w:tcW w:w="813" w:type="pct"/>
            <w:vAlign w:val="center"/>
          </w:tcPr>
          <w:p w14:paraId="7681A541"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现场/电话/远程</w:t>
            </w:r>
          </w:p>
        </w:tc>
        <w:tc>
          <w:tcPr>
            <w:tcW w:w="858" w:type="pct"/>
            <w:vAlign w:val="center"/>
          </w:tcPr>
          <w:p w14:paraId="66ADB316"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实施工程师/软件工程师</w:t>
            </w:r>
          </w:p>
        </w:tc>
        <w:tc>
          <w:tcPr>
            <w:tcW w:w="600" w:type="pct"/>
            <w:vAlign w:val="center"/>
          </w:tcPr>
          <w:p w14:paraId="30BC323A"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不限</w:t>
            </w:r>
          </w:p>
        </w:tc>
      </w:tr>
      <w:tr w:rsidR="00230FED" w14:paraId="71F123C1" w14:textId="77777777">
        <w:tc>
          <w:tcPr>
            <w:tcW w:w="440" w:type="pct"/>
            <w:vAlign w:val="center"/>
          </w:tcPr>
          <w:p w14:paraId="2665C93E"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8</w:t>
            </w:r>
          </w:p>
        </w:tc>
        <w:tc>
          <w:tcPr>
            <w:tcW w:w="915" w:type="pct"/>
            <w:vAlign w:val="center"/>
          </w:tcPr>
          <w:p w14:paraId="29E6125C"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数据库检查</w:t>
            </w:r>
          </w:p>
        </w:tc>
        <w:tc>
          <w:tcPr>
            <w:tcW w:w="1375" w:type="pct"/>
            <w:vAlign w:val="center"/>
          </w:tcPr>
          <w:p w14:paraId="7A5B2E28" w14:textId="77777777" w:rsidR="00230FED" w:rsidRDefault="001178C3">
            <w:pPr>
              <w:widowControl/>
              <w:tabs>
                <w:tab w:val="left" w:pos="720"/>
              </w:tabs>
              <w:ind w:firstLineChars="0" w:firstLine="0"/>
              <w:rPr>
                <w:rFonts w:ascii="宋体" w:hAnsi="宋体" w:cs="宋体"/>
                <w:kern w:val="0"/>
                <w:sz w:val="24"/>
                <w:szCs w:val="24"/>
              </w:rPr>
            </w:pPr>
            <w:r>
              <w:rPr>
                <w:rFonts w:ascii="宋体" w:hAnsi="宋体" w:cs="宋体" w:hint="eastAsia"/>
                <w:kern w:val="0"/>
                <w:sz w:val="24"/>
                <w:szCs w:val="24"/>
                <w:lang w:val="zh-CN"/>
              </w:rPr>
              <w:t>提供数据中心环境定期检查管理，包括主数据库系统、</w:t>
            </w:r>
            <w:proofErr w:type="gramStart"/>
            <w:r>
              <w:rPr>
                <w:rFonts w:ascii="宋体" w:hAnsi="宋体" w:cs="宋体" w:hint="eastAsia"/>
                <w:kern w:val="0"/>
                <w:sz w:val="24"/>
                <w:szCs w:val="24"/>
                <w:lang w:val="zh-CN"/>
              </w:rPr>
              <w:t>灾备管理系统</w:t>
            </w:r>
            <w:proofErr w:type="gramEnd"/>
          </w:p>
        </w:tc>
        <w:tc>
          <w:tcPr>
            <w:tcW w:w="813" w:type="pct"/>
            <w:vAlign w:val="center"/>
          </w:tcPr>
          <w:p w14:paraId="1706B376"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现场/电话/远程</w:t>
            </w:r>
          </w:p>
        </w:tc>
        <w:tc>
          <w:tcPr>
            <w:tcW w:w="858" w:type="pct"/>
            <w:vAlign w:val="center"/>
          </w:tcPr>
          <w:p w14:paraId="771F8450"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实施工程师/软件工程师</w:t>
            </w:r>
          </w:p>
        </w:tc>
        <w:tc>
          <w:tcPr>
            <w:tcW w:w="600" w:type="pct"/>
            <w:vAlign w:val="center"/>
          </w:tcPr>
          <w:p w14:paraId="0F23F816"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不限</w:t>
            </w:r>
          </w:p>
        </w:tc>
      </w:tr>
      <w:tr w:rsidR="00230FED" w14:paraId="2212D958" w14:textId="77777777">
        <w:tc>
          <w:tcPr>
            <w:tcW w:w="440" w:type="pct"/>
            <w:vAlign w:val="center"/>
          </w:tcPr>
          <w:p w14:paraId="4AF5930E"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9</w:t>
            </w:r>
          </w:p>
        </w:tc>
        <w:tc>
          <w:tcPr>
            <w:tcW w:w="915" w:type="pct"/>
            <w:vAlign w:val="center"/>
          </w:tcPr>
          <w:p w14:paraId="4A176850"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数据库优化</w:t>
            </w:r>
          </w:p>
        </w:tc>
        <w:tc>
          <w:tcPr>
            <w:tcW w:w="1375" w:type="pct"/>
            <w:vAlign w:val="center"/>
          </w:tcPr>
          <w:p w14:paraId="7F0991EF" w14:textId="77777777" w:rsidR="00230FED" w:rsidRDefault="001178C3">
            <w:pPr>
              <w:widowControl/>
              <w:tabs>
                <w:tab w:val="left" w:pos="720"/>
              </w:tabs>
              <w:ind w:firstLineChars="0" w:firstLine="0"/>
              <w:rPr>
                <w:rFonts w:ascii="宋体" w:hAnsi="宋体" w:cs="宋体"/>
                <w:kern w:val="0"/>
                <w:sz w:val="24"/>
                <w:szCs w:val="24"/>
              </w:rPr>
            </w:pPr>
            <w:r>
              <w:rPr>
                <w:rFonts w:ascii="宋体" w:hAnsi="宋体" w:cs="宋体" w:hint="eastAsia"/>
                <w:kern w:val="0"/>
                <w:sz w:val="24"/>
                <w:szCs w:val="24"/>
                <w:lang w:val="zh-CN"/>
              </w:rPr>
              <w:t>针对日志和检查中发现的问题，进行处理及数据库优化。以使用服务器和数据库都</w:t>
            </w:r>
            <w:r>
              <w:rPr>
                <w:rFonts w:ascii="宋体" w:hAnsi="宋体" w:cs="宋体" w:hint="eastAsia"/>
                <w:kern w:val="0"/>
                <w:sz w:val="24"/>
                <w:szCs w:val="24"/>
                <w:lang w:val="zh-CN"/>
              </w:rPr>
              <w:lastRenderedPageBreak/>
              <w:t>保持最佳的性能。</w:t>
            </w:r>
          </w:p>
        </w:tc>
        <w:tc>
          <w:tcPr>
            <w:tcW w:w="813" w:type="pct"/>
            <w:vAlign w:val="center"/>
          </w:tcPr>
          <w:p w14:paraId="2D308BF7"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lastRenderedPageBreak/>
              <w:t>现场</w:t>
            </w:r>
          </w:p>
        </w:tc>
        <w:tc>
          <w:tcPr>
            <w:tcW w:w="858" w:type="pct"/>
            <w:vAlign w:val="center"/>
          </w:tcPr>
          <w:p w14:paraId="3A764C3C"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实施工程师/软件工程师</w:t>
            </w:r>
          </w:p>
        </w:tc>
        <w:tc>
          <w:tcPr>
            <w:tcW w:w="600" w:type="pct"/>
            <w:vAlign w:val="center"/>
          </w:tcPr>
          <w:p w14:paraId="67577AE7"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4次/年</w:t>
            </w:r>
          </w:p>
        </w:tc>
      </w:tr>
      <w:tr w:rsidR="00230FED" w14:paraId="617A1866" w14:textId="77777777">
        <w:tc>
          <w:tcPr>
            <w:tcW w:w="440" w:type="pct"/>
            <w:vAlign w:val="center"/>
          </w:tcPr>
          <w:p w14:paraId="4828CE40"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10</w:t>
            </w:r>
          </w:p>
        </w:tc>
        <w:tc>
          <w:tcPr>
            <w:tcW w:w="915" w:type="pct"/>
            <w:vAlign w:val="center"/>
          </w:tcPr>
          <w:p w14:paraId="607D3973"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服务巡检</w:t>
            </w:r>
          </w:p>
        </w:tc>
        <w:tc>
          <w:tcPr>
            <w:tcW w:w="1375" w:type="pct"/>
            <w:vAlign w:val="center"/>
          </w:tcPr>
          <w:p w14:paraId="3F11E691" w14:textId="77777777" w:rsidR="00230FED" w:rsidRDefault="001178C3">
            <w:pPr>
              <w:widowControl/>
              <w:tabs>
                <w:tab w:val="left" w:pos="720"/>
              </w:tabs>
              <w:ind w:firstLineChars="0" w:firstLine="0"/>
              <w:rPr>
                <w:rFonts w:ascii="宋体" w:hAnsi="宋体" w:cs="宋体"/>
                <w:kern w:val="0"/>
                <w:sz w:val="24"/>
                <w:szCs w:val="24"/>
              </w:rPr>
            </w:pPr>
            <w:r>
              <w:rPr>
                <w:rFonts w:ascii="宋体" w:hAnsi="宋体" w:cs="宋体" w:hint="eastAsia"/>
                <w:kern w:val="0"/>
                <w:sz w:val="24"/>
                <w:szCs w:val="24"/>
                <w:lang w:val="zh-CN"/>
              </w:rPr>
              <w:t>根据双方约定定期或不定期对用户系统进行例行检查</w:t>
            </w:r>
          </w:p>
        </w:tc>
        <w:tc>
          <w:tcPr>
            <w:tcW w:w="813" w:type="pct"/>
            <w:vAlign w:val="center"/>
          </w:tcPr>
          <w:p w14:paraId="2CC710D5"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现场</w:t>
            </w:r>
          </w:p>
        </w:tc>
        <w:tc>
          <w:tcPr>
            <w:tcW w:w="858" w:type="pct"/>
            <w:vAlign w:val="center"/>
          </w:tcPr>
          <w:p w14:paraId="6BDD9225"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软件工程师/项目经理</w:t>
            </w:r>
          </w:p>
        </w:tc>
        <w:tc>
          <w:tcPr>
            <w:tcW w:w="600" w:type="pct"/>
            <w:vAlign w:val="center"/>
          </w:tcPr>
          <w:p w14:paraId="2E3C7C52"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2次/年</w:t>
            </w:r>
          </w:p>
        </w:tc>
      </w:tr>
      <w:tr w:rsidR="00230FED" w14:paraId="341A2BC0" w14:textId="77777777">
        <w:tc>
          <w:tcPr>
            <w:tcW w:w="5000" w:type="pct"/>
            <w:gridSpan w:val="6"/>
            <w:vAlign w:val="center"/>
          </w:tcPr>
          <w:p w14:paraId="2406ED41" w14:textId="77777777" w:rsidR="00230FED" w:rsidRDefault="001178C3">
            <w:pPr>
              <w:widowControl/>
              <w:tabs>
                <w:tab w:val="left" w:pos="720"/>
              </w:tabs>
              <w:ind w:firstLineChars="0" w:firstLine="0"/>
              <w:jc w:val="center"/>
              <w:rPr>
                <w:rFonts w:ascii="宋体" w:hAnsi="宋体" w:cs="宋体"/>
                <w:b/>
                <w:bCs/>
                <w:kern w:val="0"/>
                <w:sz w:val="24"/>
                <w:szCs w:val="24"/>
                <w:lang w:val="zh-CN"/>
              </w:rPr>
            </w:pPr>
            <w:r>
              <w:rPr>
                <w:rFonts w:ascii="宋体" w:hAnsi="宋体" w:cs="宋体" w:hint="eastAsia"/>
                <w:b/>
                <w:bCs/>
                <w:kern w:val="0"/>
                <w:sz w:val="24"/>
                <w:szCs w:val="24"/>
                <w:lang w:val="zh-CN"/>
              </w:rPr>
              <w:t>说明：</w:t>
            </w:r>
          </w:p>
          <w:p w14:paraId="38C8952E" w14:textId="77777777" w:rsidR="00230FED" w:rsidRDefault="001178C3">
            <w:pPr>
              <w:widowControl/>
              <w:tabs>
                <w:tab w:val="left" w:pos="720"/>
              </w:tabs>
              <w:ind w:left="2100" w:firstLineChars="0" w:firstLine="0"/>
              <w:jc w:val="center"/>
              <w:rPr>
                <w:rFonts w:ascii="宋体" w:hAnsi="宋体" w:cs="宋体"/>
                <w:b/>
                <w:bCs/>
                <w:kern w:val="0"/>
                <w:sz w:val="24"/>
                <w:szCs w:val="24"/>
                <w:lang w:val="zh-CN"/>
              </w:rPr>
            </w:pPr>
            <w:r>
              <w:rPr>
                <w:rFonts w:ascii="宋体" w:hAnsi="宋体" w:cs="宋体" w:hint="eastAsia"/>
                <w:b/>
                <w:bCs/>
                <w:kern w:val="0"/>
                <w:sz w:val="24"/>
                <w:szCs w:val="24"/>
              </w:rPr>
              <w:t>1、</w:t>
            </w:r>
            <w:r>
              <w:rPr>
                <w:rFonts w:ascii="宋体" w:hAnsi="宋体" w:cs="宋体" w:hint="eastAsia"/>
                <w:b/>
                <w:bCs/>
                <w:kern w:val="0"/>
                <w:sz w:val="24"/>
                <w:szCs w:val="24"/>
                <w:lang w:val="zh-CN"/>
              </w:rPr>
              <w:t>须提供实施工程师现场7</w:t>
            </w:r>
            <w:r>
              <w:rPr>
                <w:rFonts w:ascii="宋体" w:hAnsi="宋体" w:cs="宋体" w:hint="eastAsia"/>
                <w:b/>
                <w:bCs/>
                <w:kern w:val="0"/>
                <w:sz w:val="24"/>
                <w:szCs w:val="24"/>
              </w:rPr>
              <w:t>×</w:t>
            </w:r>
            <w:r>
              <w:rPr>
                <w:rFonts w:ascii="宋体" w:hAnsi="宋体" w:cs="宋体" w:hint="eastAsia"/>
                <w:b/>
                <w:bCs/>
                <w:kern w:val="0"/>
                <w:sz w:val="24"/>
                <w:szCs w:val="24"/>
                <w:lang w:val="zh-CN"/>
              </w:rPr>
              <w:t>24小时服务；</w:t>
            </w:r>
          </w:p>
          <w:p w14:paraId="020FD2E4" w14:textId="77777777" w:rsidR="00230FED" w:rsidRDefault="001178C3">
            <w:pPr>
              <w:widowControl/>
              <w:tabs>
                <w:tab w:val="left" w:pos="720"/>
              </w:tabs>
              <w:ind w:left="2100" w:firstLineChars="0" w:firstLine="0"/>
              <w:jc w:val="center"/>
              <w:rPr>
                <w:rFonts w:ascii="宋体" w:hAnsi="宋体" w:cs="宋体"/>
                <w:kern w:val="0"/>
                <w:sz w:val="24"/>
                <w:szCs w:val="24"/>
              </w:rPr>
            </w:pPr>
            <w:r>
              <w:rPr>
                <w:rFonts w:ascii="宋体" w:hAnsi="宋体" w:cs="宋体" w:hint="eastAsia"/>
                <w:b/>
                <w:bCs/>
                <w:kern w:val="0"/>
                <w:sz w:val="24"/>
                <w:szCs w:val="24"/>
                <w:lang w:val="zh-CN"/>
              </w:rPr>
              <w:t>2、须提供软件工程师现场每月不少于4天服务。</w:t>
            </w:r>
          </w:p>
        </w:tc>
      </w:tr>
    </w:tbl>
    <w:p w14:paraId="6B0D440F" w14:textId="77777777" w:rsidR="00230FED" w:rsidRDefault="00230FED">
      <w:pPr>
        <w:ind w:firstLineChars="0" w:firstLine="0"/>
        <w:rPr>
          <w:b/>
          <w:bCs/>
          <w:sz w:val="28"/>
          <w:szCs w:val="32"/>
        </w:rPr>
      </w:pPr>
    </w:p>
    <w:p w14:paraId="76F8E616" w14:textId="77777777" w:rsidR="00230FED" w:rsidRDefault="001178C3">
      <w:pPr>
        <w:ind w:firstLineChars="0" w:firstLine="0"/>
        <w:rPr>
          <w:b/>
          <w:bCs/>
        </w:rPr>
      </w:pPr>
      <w:r>
        <w:rPr>
          <w:rFonts w:hint="eastAsia"/>
          <w:b/>
          <w:bCs/>
          <w:sz w:val="28"/>
          <w:szCs w:val="32"/>
        </w:rPr>
        <w:t>六、故障响应</w:t>
      </w:r>
    </w:p>
    <w:tbl>
      <w:tblPr>
        <w:tblStyle w:val="aa"/>
        <w:tblW w:w="5000" w:type="pct"/>
        <w:tblLook w:val="04A0" w:firstRow="1" w:lastRow="0" w:firstColumn="1" w:lastColumn="0" w:noHBand="0" w:noVBand="1"/>
      </w:tblPr>
      <w:tblGrid>
        <w:gridCol w:w="892"/>
        <w:gridCol w:w="1426"/>
        <w:gridCol w:w="3341"/>
        <w:gridCol w:w="3627"/>
      </w:tblGrid>
      <w:tr w:rsidR="00230FED" w14:paraId="3786DB7C" w14:textId="77777777">
        <w:trPr>
          <w:trHeight w:val="730"/>
        </w:trPr>
        <w:tc>
          <w:tcPr>
            <w:tcW w:w="480" w:type="pct"/>
            <w:vAlign w:val="center"/>
          </w:tcPr>
          <w:p w14:paraId="459FD6E6" w14:textId="77777777" w:rsidR="00230FED" w:rsidRDefault="001178C3">
            <w:pPr>
              <w:widowControl/>
              <w:tabs>
                <w:tab w:val="left" w:pos="720"/>
              </w:tabs>
              <w:ind w:firstLineChars="0" w:firstLine="0"/>
              <w:jc w:val="center"/>
              <w:rPr>
                <w:rFonts w:ascii="宋体" w:hAnsi="宋体" w:cs="宋体"/>
                <w:b/>
                <w:bCs/>
                <w:kern w:val="0"/>
                <w:sz w:val="24"/>
                <w:szCs w:val="24"/>
              </w:rPr>
            </w:pPr>
            <w:r>
              <w:rPr>
                <w:rFonts w:ascii="宋体" w:hAnsi="宋体" w:cs="宋体" w:hint="eastAsia"/>
                <w:b/>
                <w:bCs/>
                <w:kern w:val="0"/>
                <w:sz w:val="24"/>
                <w:szCs w:val="24"/>
                <w:lang w:val="zh-CN"/>
              </w:rPr>
              <w:t>序号</w:t>
            </w:r>
          </w:p>
        </w:tc>
        <w:tc>
          <w:tcPr>
            <w:tcW w:w="768" w:type="pct"/>
            <w:vAlign w:val="center"/>
          </w:tcPr>
          <w:p w14:paraId="2004079A" w14:textId="77777777" w:rsidR="00230FED" w:rsidRDefault="001178C3">
            <w:pPr>
              <w:widowControl/>
              <w:tabs>
                <w:tab w:val="left" w:pos="720"/>
              </w:tabs>
              <w:ind w:firstLineChars="0" w:firstLine="0"/>
              <w:jc w:val="center"/>
              <w:rPr>
                <w:rFonts w:ascii="宋体" w:hAnsi="宋体" w:cs="宋体"/>
                <w:b/>
                <w:bCs/>
                <w:kern w:val="0"/>
                <w:sz w:val="24"/>
                <w:szCs w:val="24"/>
              </w:rPr>
            </w:pPr>
            <w:r>
              <w:rPr>
                <w:rFonts w:ascii="宋体" w:hAnsi="宋体" w:cs="宋体" w:hint="eastAsia"/>
                <w:b/>
                <w:bCs/>
                <w:kern w:val="0"/>
                <w:sz w:val="24"/>
                <w:szCs w:val="24"/>
                <w:lang w:val="zh-CN"/>
              </w:rPr>
              <w:t>故障等级</w:t>
            </w:r>
          </w:p>
        </w:tc>
        <w:tc>
          <w:tcPr>
            <w:tcW w:w="1799" w:type="pct"/>
            <w:vAlign w:val="center"/>
          </w:tcPr>
          <w:p w14:paraId="55A474D0" w14:textId="77777777" w:rsidR="00230FED" w:rsidRDefault="001178C3">
            <w:pPr>
              <w:widowControl/>
              <w:tabs>
                <w:tab w:val="left" w:pos="720"/>
              </w:tabs>
              <w:ind w:firstLineChars="0" w:firstLine="0"/>
              <w:jc w:val="center"/>
              <w:rPr>
                <w:rFonts w:ascii="宋体" w:hAnsi="宋体" w:cs="宋体"/>
                <w:b/>
                <w:bCs/>
                <w:kern w:val="0"/>
                <w:sz w:val="24"/>
                <w:szCs w:val="24"/>
              </w:rPr>
            </w:pPr>
            <w:r>
              <w:rPr>
                <w:rFonts w:ascii="宋体" w:hAnsi="宋体" w:cs="宋体" w:hint="eastAsia"/>
                <w:b/>
                <w:bCs/>
                <w:kern w:val="0"/>
                <w:sz w:val="24"/>
                <w:szCs w:val="24"/>
                <w:lang w:val="zh-CN"/>
              </w:rPr>
              <w:t>故障情况描述</w:t>
            </w:r>
          </w:p>
        </w:tc>
        <w:tc>
          <w:tcPr>
            <w:tcW w:w="1953" w:type="pct"/>
            <w:vAlign w:val="center"/>
          </w:tcPr>
          <w:p w14:paraId="21222F8C" w14:textId="77777777" w:rsidR="00230FED" w:rsidRDefault="001178C3">
            <w:pPr>
              <w:widowControl/>
              <w:tabs>
                <w:tab w:val="left" w:pos="720"/>
              </w:tabs>
              <w:ind w:firstLineChars="0" w:firstLine="0"/>
              <w:jc w:val="center"/>
              <w:rPr>
                <w:rFonts w:ascii="宋体" w:hAnsi="宋体" w:cs="宋体"/>
                <w:b/>
                <w:bCs/>
                <w:kern w:val="0"/>
                <w:sz w:val="24"/>
                <w:szCs w:val="24"/>
              </w:rPr>
            </w:pPr>
            <w:r>
              <w:rPr>
                <w:rFonts w:ascii="宋体" w:hAnsi="宋体" w:cs="宋体" w:hint="eastAsia"/>
                <w:b/>
                <w:bCs/>
                <w:kern w:val="0"/>
                <w:sz w:val="24"/>
                <w:szCs w:val="24"/>
                <w:lang w:val="zh-CN"/>
              </w:rPr>
              <w:t>响应时间</w:t>
            </w:r>
          </w:p>
        </w:tc>
      </w:tr>
      <w:tr w:rsidR="00230FED" w14:paraId="2CF54FF9" w14:textId="77777777">
        <w:tc>
          <w:tcPr>
            <w:tcW w:w="480" w:type="pct"/>
            <w:vAlign w:val="center"/>
          </w:tcPr>
          <w:p w14:paraId="4B9F04C7"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1</w:t>
            </w:r>
          </w:p>
        </w:tc>
        <w:tc>
          <w:tcPr>
            <w:tcW w:w="768" w:type="pct"/>
            <w:vAlign w:val="center"/>
          </w:tcPr>
          <w:p w14:paraId="2E87333D"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一级故障</w:t>
            </w:r>
          </w:p>
        </w:tc>
        <w:tc>
          <w:tcPr>
            <w:tcW w:w="1799" w:type="pct"/>
            <w:vAlign w:val="center"/>
          </w:tcPr>
          <w:p w14:paraId="13C5890C" w14:textId="77777777" w:rsidR="00230FED" w:rsidRDefault="001178C3">
            <w:pPr>
              <w:widowControl/>
              <w:tabs>
                <w:tab w:val="left" w:pos="720"/>
              </w:tabs>
              <w:ind w:firstLineChars="0" w:firstLine="0"/>
              <w:rPr>
                <w:rFonts w:ascii="宋体" w:hAnsi="宋体" w:cs="宋体"/>
                <w:kern w:val="0"/>
                <w:sz w:val="24"/>
                <w:szCs w:val="24"/>
              </w:rPr>
            </w:pPr>
            <w:r>
              <w:rPr>
                <w:rFonts w:ascii="宋体" w:hAnsi="宋体" w:cs="宋体" w:hint="eastAsia"/>
                <w:kern w:val="0"/>
                <w:sz w:val="24"/>
                <w:szCs w:val="24"/>
                <w:lang w:val="zh-CN"/>
              </w:rPr>
              <w:t>现有的系统瘫痪，或对最终用户的业务运作有重大影响</w:t>
            </w:r>
          </w:p>
        </w:tc>
        <w:tc>
          <w:tcPr>
            <w:tcW w:w="1953" w:type="pct"/>
            <w:vAlign w:val="center"/>
          </w:tcPr>
          <w:p w14:paraId="1C275BB1" w14:textId="77777777" w:rsidR="00230FED" w:rsidRDefault="001178C3">
            <w:pPr>
              <w:widowControl/>
              <w:tabs>
                <w:tab w:val="left" w:pos="720"/>
              </w:tabs>
              <w:ind w:firstLineChars="0" w:firstLine="0"/>
              <w:rPr>
                <w:rFonts w:ascii="宋体" w:hAnsi="宋体" w:cs="宋体"/>
                <w:kern w:val="0"/>
                <w:sz w:val="24"/>
                <w:szCs w:val="24"/>
              </w:rPr>
            </w:pPr>
            <w:r>
              <w:rPr>
                <w:rFonts w:ascii="宋体" w:hAnsi="宋体" w:cs="宋体" w:hint="eastAsia"/>
                <w:kern w:val="0"/>
                <w:sz w:val="24"/>
                <w:szCs w:val="24"/>
                <w:lang w:val="zh-CN"/>
              </w:rPr>
              <w:t>30分钟内响应，3小时内到达现场，采取相应解决方案直至系统可以运行或降至2-3级别的问题，4小时内解决问题。</w:t>
            </w:r>
          </w:p>
        </w:tc>
      </w:tr>
      <w:tr w:rsidR="00230FED" w14:paraId="427D9041" w14:textId="77777777">
        <w:tc>
          <w:tcPr>
            <w:tcW w:w="480" w:type="pct"/>
            <w:vAlign w:val="center"/>
          </w:tcPr>
          <w:p w14:paraId="5A09BF8C"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2</w:t>
            </w:r>
          </w:p>
        </w:tc>
        <w:tc>
          <w:tcPr>
            <w:tcW w:w="768" w:type="pct"/>
            <w:vAlign w:val="center"/>
          </w:tcPr>
          <w:p w14:paraId="430651A0"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二级故障</w:t>
            </w:r>
          </w:p>
        </w:tc>
        <w:tc>
          <w:tcPr>
            <w:tcW w:w="1799" w:type="pct"/>
            <w:vAlign w:val="center"/>
          </w:tcPr>
          <w:p w14:paraId="647632F3" w14:textId="77777777" w:rsidR="00230FED" w:rsidRDefault="001178C3">
            <w:pPr>
              <w:widowControl/>
              <w:tabs>
                <w:tab w:val="left" w:pos="720"/>
              </w:tabs>
              <w:ind w:firstLineChars="0" w:firstLine="0"/>
              <w:rPr>
                <w:rFonts w:ascii="宋体" w:hAnsi="宋体" w:cs="宋体"/>
                <w:kern w:val="0"/>
                <w:sz w:val="24"/>
                <w:szCs w:val="24"/>
              </w:rPr>
            </w:pPr>
            <w:r>
              <w:rPr>
                <w:rFonts w:ascii="宋体" w:hAnsi="宋体" w:cs="宋体" w:hint="eastAsia"/>
                <w:kern w:val="0"/>
                <w:sz w:val="24"/>
                <w:szCs w:val="24"/>
                <w:lang w:val="zh-CN"/>
              </w:rPr>
              <w:t>现有系统的操作性能严重降级，或由于系统性能失常严重影响用户的业务运作</w:t>
            </w:r>
          </w:p>
        </w:tc>
        <w:tc>
          <w:tcPr>
            <w:tcW w:w="1953" w:type="pct"/>
            <w:vAlign w:val="center"/>
          </w:tcPr>
          <w:p w14:paraId="258D8D97" w14:textId="77777777" w:rsidR="00230FED" w:rsidRDefault="001178C3">
            <w:pPr>
              <w:widowControl/>
              <w:tabs>
                <w:tab w:val="left" w:pos="720"/>
              </w:tabs>
              <w:ind w:firstLineChars="0" w:firstLine="0"/>
              <w:rPr>
                <w:rFonts w:ascii="宋体" w:hAnsi="宋体" w:cs="宋体"/>
                <w:kern w:val="0"/>
                <w:sz w:val="24"/>
                <w:szCs w:val="24"/>
              </w:rPr>
            </w:pPr>
            <w:r>
              <w:rPr>
                <w:rFonts w:ascii="宋体" w:hAnsi="宋体" w:cs="宋体" w:hint="eastAsia"/>
                <w:kern w:val="0"/>
                <w:sz w:val="24"/>
                <w:szCs w:val="24"/>
                <w:lang w:val="zh-CN"/>
              </w:rPr>
              <w:t>1小时内响应，4小时内到达现场或远程维护，并提供解决方案或替代方案。</w:t>
            </w:r>
          </w:p>
        </w:tc>
      </w:tr>
      <w:tr w:rsidR="00230FED" w14:paraId="4BBC6A0C" w14:textId="77777777">
        <w:tc>
          <w:tcPr>
            <w:tcW w:w="480" w:type="pct"/>
            <w:vAlign w:val="center"/>
          </w:tcPr>
          <w:p w14:paraId="6613E281"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3</w:t>
            </w:r>
          </w:p>
        </w:tc>
        <w:tc>
          <w:tcPr>
            <w:tcW w:w="768" w:type="pct"/>
            <w:vAlign w:val="center"/>
          </w:tcPr>
          <w:p w14:paraId="23E5675A"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三级故障</w:t>
            </w:r>
          </w:p>
        </w:tc>
        <w:tc>
          <w:tcPr>
            <w:tcW w:w="1799" w:type="pct"/>
            <w:vAlign w:val="center"/>
          </w:tcPr>
          <w:p w14:paraId="32BA9E2B" w14:textId="77777777" w:rsidR="00230FED" w:rsidRDefault="001178C3">
            <w:pPr>
              <w:widowControl/>
              <w:tabs>
                <w:tab w:val="left" w:pos="720"/>
              </w:tabs>
              <w:ind w:firstLineChars="0" w:firstLine="0"/>
              <w:rPr>
                <w:rFonts w:ascii="宋体" w:hAnsi="宋体" w:cs="宋体"/>
                <w:kern w:val="0"/>
                <w:sz w:val="24"/>
                <w:szCs w:val="24"/>
              </w:rPr>
            </w:pPr>
            <w:r>
              <w:rPr>
                <w:rFonts w:ascii="宋体" w:hAnsi="宋体" w:cs="宋体" w:hint="eastAsia"/>
                <w:kern w:val="0"/>
                <w:sz w:val="24"/>
                <w:szCs w:val="24"/>
                <w:lang w:val="zh-CN"/>
              </w:rPr>
              <w:t>系统的操作性能受损，但大部分业务运作仍可正常工作</w:t>
            </w:r>
          </w:p>
        </w:tc>
        <w:tc>
          <w:tcPr>
            <w:tcW w:w="1953" w:type="pct"/>
            <w:vAlign w:val="center"/>
          </w:tcPr>
          <w:p w14:paraId="3C52B37C" w14:textId="77777777" w:rsidR="00230FED" w:rsidRDefault="001178C3">
            <w:pPr>
              <w:widowControl/>
              <w:tabs>
                <w:tab w:val="left" w:pos="720"/>
              </w:tabs>
              <w:ind w:firstLineChars="0" w:firstLine="0"/>
              <w:rPr>
                <w:rFonts w:ascii="宋体" w:hAnsi="宋体" w:cs="宋体"/>
                <w:kern w:val="0"/>
                <w:sz w:val="24"/>
                <w:szCs w:val="24"/>
              </w:rPr>
            </w:pPr>
            <w:r>
              <w:rPr>
                <w:rFonts w:ascii="宋体" w:hAnsi="宋体" w:cs="宋体" w:hint="eastAsia"/>
                <w:kern w:val="0"/>
                <w:sz w:val="24"/>
                <w:szCs w:val="24"/>
                <w:lang w:val="zh-CN"/>
              </w:rPr>
              <w:t>1小时内响应，1个工作日内提供现场或远程维护，完成工作的方法、解决方法或替代方案，由双方协商拟定具体时间到达现场处理。</w:t>
            </w:r>
          </w:p>
        </w:tc>
      </w:tr>
      <w:tr w:rsidR="00230FED" w14:paraId="759480F0" w14:textId="77777777">
        <w:tc>
          <w:tcPr>
            <w:tcW w:w="480" w:type="pct"/>
            <w:vAlign w:val="center"/>
          </w:tcPr>
          <w:p w14:paraId="163D2B93"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4</w:t>
            </w:r>
          </w:p>
        </w:tc>
        <w:tc>
          <w:tcPr>
            <w:tcW w:w="768" w:type="pct"/>
            <w:vAlign w:val="center"/>
          </w:tcPr>
          <w:p w14:paraId="43BD5861" w14:textId="77777777" w:rsidR="00230FED" w:rsidRDefault="001178C3">
            <w:pPr>
              <w:widowControl/>
              <w:tabs>
                <w:tab w:val="left" w:pos="720"/>
              </w:tabs>
              <w:ind w:firstLineChars="0" w:firstLine="0"/>
              <w:jc w:val="center"/>
              <w:rPr>
                <w:rFonts w:ascii="宋体" w:hAnsi="宋体" w:cs="宋体"/>
                <w:kern w:val="0"/>
                <w:sz w:val="24"/>
                <w:szCs w:val="24"/>
              </w:rPr>
            </w:pPr>
            <w:r>
              <w:rPr>
                <w:rFonts w:ascii="宋体" w:hAnsi="宋体" w:cs="宋体" w:hint="eastAsia"/>
                <w:kern w:val="0"/>
                <w:sz w:val="24"/>
                <w:szCs w:val="24"/>
                <w:lang w:val="zh-CN"/>
              </w:rPr>
              <w:t>四级故障</w:t>
            </w:r>
          </w:p>
        </w:tc>
        <w:tc>
          <w:tcPr>
            <w:tcW w:w="1799" w:type="pct"/>
            <w:vAlign w:val="center"/>
          </w:tcPr>
          <w:p w14:paraId="51F460FF" w14:textId="77777777" w:rsidR="00230FED" w:rsidRDefault="001178C3">
            <w:pPr>
              <w:widowControl/>
              <w:tabs>
                <w:tab w:val="left" w:pos="720"/>
              </w:tabs>
              <w:ind w:firstLineChars="0" w:firstLine="0"/>
              <w:rPr>
                <w:rFonts w:ascii="宋体" w:hAnsi="宋体" w:cs="宋体"/>
                <w:kern w:val="0"/>
                <w:sz w:val="24"/>
                <w:szCs w:val="24"/>
              </w:rPr>
            </w:pPr>
            <w:r>
              <w:rPr>
                <w:rFonts w:ascii="宋体" w:hAnsi="宋体" w:cs="宋体" w:hint="eastAsia"/>
                <w:kern w:val="0"/>
                <w:sz w:val="24"/>
                <w:szCs w:val="24"/>
                <w:lang w:val="zh-CN"/>
              </w:rPr>
              <w:t>在产品（如设备、操作系统、数据库等）功能、安装或配置方面需要信息或支援，对用户的业务运作</w:t>
            </w:r>
            <w:proofErr w:type="gramStart"/>
            <w:r>
              <w:rPr>
                <w:rFonts w:ascii="宋体" w:hAnsi="宋体" w:cs="宋体" w:hint="eastAsia"/>
                <w:kern w:val="0"/>
                <w:sz w:val="24"/>
                <w:szCs w:val="24"/>
                <w:lang w:val="zh-CN"/>
              </w:rPr>
              <w:t>几乎或</w:t>
            </w:r>
            <w:proofErr w:type="gramEnd"/>
            <w:r>
              <w:rPr>
                <w:rFonts w:ascii="宋体" w:hAnsi="宋体" w:cs="宋体" w:hint="eastAsia"/>
                <w:kern w:val="0"/>
                <w:sz w:val="24"/>
                <w:szCs w:val="24"/>
                <w:lang w:val="zh-CN"/>
              </w:rPr>
              <w:t>无影响</w:t>
            </w:r>
          </w:p>
        </w:tc>
        <w:tc>
          <w:tcPr>
            <w:tcW w:w="1953" w:type="pct"/>
            <w:vAlign w:val="center"/>
          </w:tcPr>
          <w:p w14:paraId="2739F5B9" w14:textId="77777777" w:rsidR="00230FED" w:rsidRDefault="001178C3">
            <w:pPr>
              <w:widowControl/>
              <w:tabs>
                <w:tab w:val="left" w:pos="720"/>
              </w:tabs>
              <w:ind w:firstLineChars="0" w:firstLine="0"/>
              <w:rPr>
                <w:rFonts w:ascii="宋体" w:hAnsi="宋体" w:cs="宋体"/>
                <w:kern w:val="0"/>
                <w:sz w:val="24"/>
                <w:szCs w:val="24"/>
              </w:rPr>
            </w:pPr>
            <w:r>
              <w:rPr>
                <w:rFonts w:ascii="宋体" w:hAnsi="宋体" w:cs="宋体" w:hint="eastAsia"/>
                <w:kern w:val="0"/>
                <w:sz w:val="24"/>
                <w:szCs w:val="24"/>
                <w:lang w:val="zh-CN"/>
              </w:rPr>
              <w:t>一般在1个工作日内响应，2个工作日内并提供现场或远程维护，完成工作的方法、解决方法或替代方案，由双方协商拟定具体时间。</w:t>
            </w:r>
          </w:p>
        </w:tc>
      </w:tr>
    </w:tbl>
    <w:p w14:paraId="5D236302" w14:textId="77777777" w:rsidR="00230FED" w:rsidRDefault="00230FED">
      <w:pPr>
        <w:spacing w:line="240" w:lineRule="auto"/>
        <w:ind w:firstLineChars="0" w:firstLine="0"/>
        <w:rPr>
          <w:rFonts w:ascii="宋体" w:hAnsi="宋体" w:cs="宋体"/>
          <w:b/>
          <w:sz w:val="28"/>
          <w:szCs w:val="28"/>
        </w:rPr>
      </w:pPr>
    </w:p>
    <w:p w14:paraId="319A2C41" w14:textId="77777777" w:rsidR="00230FED" w:rsidRDefault="001178C3">
      <w:pPr>
        <w:spacing w:line="240" w:lineRule="auto"/>
        <w:ind w:firstLine="643"/>
        <w:rPr>
          <w:rFonts w:ascii="宋体" w:hAnsi="宋体" w:cs="宋体"/>
          <w:b/>
          <w:sz w:val="24"/>
          <w:szCs w:val="24"/>
        </w:rPr>
      </w:pPr>
      <w:r>
        <w:rPr>
          <w:rFonts w:ascii="宋体" w:hAnsi="宋体" w:cs="宋体" w:hint="eastAsia"/>
          <w:b/>
          <w:sz w:val="32"/>
          <w:szCs w:val="32"/>
        </w:rPr>
        <w:lastRenderedPageBreak/>
        <w:t>七、</w:t>
      </w:r>
      <w:bookmarkStart w:id="32" w:name="_Toc511735947"/>
      <w:r>
        <w:rPr>
          <w:rFonts w:ascii="宋体" w:hAnsi="宋体" w:cs="宋体" w:hint="eastAsia"/>
          <w:b/>
          <w:sz w:val="32"/>
          <w:szCs w:val="32"/>
        </w:rPr>
        <w:t>项目建设及售后服务</w:t>
      </w:r>
      <w:bookmarkStart w:id="33" w:name="_Toc351540298"/>
      <w:bookmarkStart w:id="34" w:name="_Toc478483937"/>
      <w:bookmarkEnd w:id="32"/>
    </w:p>
    <w:p w14:paraId="02A07C01" w14:textId="77777777" w:rsidR="00230FED" w:rsidRDefault="001178C3">
      <w:pPr>
        <w:ind w:firstLine="482"/>
        <w:rPr>
          <w:rFonts w:ascii="宋体" w:hAnsi="宋体" w:cs="宋体"/>
          <w:b/>
          <w:sz w:val="24"/>
          <w:szCs w:val="24"/>
        </w:rPr>
      </w:pPr>
      <w:bookmarkStart w:id="35" w:name="_Toc351540299"/>
      <w:bookmarkStart w:id="36" w:name="_Toc478483938"/>
      <w:bookmarkStart w:id="37" w:name="_Toc511735949"/>
      <w:bookmarkEnd w:id="33"/>
      <w:bookmarkEnd w:id="34"/>
      <w:r>
        <w:rPr>
          <w:rFonts w:ascii="宋体" w:hAnsi="宋体" w:cs="宋体"/>
          <w:b/>
          <w:sz w:val="24"/>
          <w:szCs w:val="24"/>
        </w:rPr>
        <w:t>1</w:t>
      </w:r>
      <w:r>
        <w:rPr>
          <w:rFonts w:ascii="宋体" w:hAnsi="宋体" w:cs="宋体" w:hint="eastAsia"/>
          <w:b/>
          <w:sz w:val="24"/>
          <w:szCs w:val="24"/>
        </w:rPr>
        <w:t>、系统维护实施</w:t>
      </w:r>
      <w:bookmarkEnd w:id="35"/>
      <w:bookmarkEnd w:id="36"/>
      <w:bookmarkEnd w:id="37"/>
    </w:p>
    <w:p w14:paraId="61C1E34A" w14:textId="77777777" w:rsidR="00230FED" w:rsidRDefault="001178C3">
      <w:pPr>
        <w:tabs>
          <w:tab w:val="left" w:pos="1246"/>
        </w:tabs>
        <w:ind w:firstLineChars="180" w:firstLine="432"/>
        <w:rPr>
          <w:rFonts w:ascii="宋体" w:hAnsi="宋体" w:cs="宋体"/>
          <w:color w:val="000000"/>
          <w:kern w:val="0"/>
          <w:sz w:val="24"/>
          <w:szCs w:val="24"/>
        </w:rPr>
      </w:pPr>
      <w:r>
        <w:rPr>
          <w:rFonts w:ascii="宋体" w:hAnsi="宋体" w:cs="宋体" w:hint="eastAsia"/>
          <w:color w:val="000000"/>
          <w:kern w:val="0"/>
          <w:sz w:val="24"/>
          <w:szCs w:val="24"/>
        </w:rPr>
        <w:t>1.项目系统集成实施的进度计划及控制</w:t>
      </w:r>
    </w:p>
    <w:p w14:paraId="66397F2D" w14:textId="77777777" w:rsidR="00230FED" w:rsidRDefault="001178C3">
      <w:pPr>
        <w:tabs>
          <w:tab w:val="left" w:pos="1246"/>
        </w:tabs>
        <w:ind w:firstLineChars="180" w:firstLine="432"/>
        <w:rPr>
          <w:rFonts w:ascii="宋体" w:hAnsi="宋体" w:cs="宋体"/>
          <w:color w:val="000000"/>
          <w:kern w:val="0"/>
          <w:sz w:val="24"/>
          <w:szCs w:val="24"/>
        </w:rPr>
      </w:pPr>
      <w:r>
        <w:rPr>
          <w:rFonts w:ascii="宋体" w:hAnsi="宋体" w:cs="宋体" w:hint="eastAsia"/>
          <w:color w:val="000000"/>
          <w:kern w:val="0"/>
          <w:sz w:val="24"/>
          <w:szCs w:val="24"/>
        </w:rPr>
        <w:t>项目实施进度要求：要求中标人根据项目建设单位的实际情况，科学合理的定出集成实施的时间表。</w:t>
      </w:r>
    </w:p>
    <w:p w14:paraId="46D0C467" w14:textId="77777777" w:rsidR="00230FED" w:rsidRDefault="001178C3">
      <w:pPr>
        <w:tabs>
          <w:tab w:val="left" w:pos="1246"/>
        </w:tabs>
        <w:ind w:firstLineChars="180" w:firstLine="432"/>
        <w:rPr>
          <w:rFonts w:ascii="宋体" w:hAnsi="宋体" w:cs="宋体"/>
          <w:color w:val="000000"/>
          <w:kern w:val="0"/>
          <w:sz w:val="24"/>
          <w:szCs w:val="24"/>
        </w:rPr>
      </w:pPr>
      <w:r>
        <w:rPr>
          <w:rFonts w:ascii="宋体" w:hAnsi="宋体" w:cs="宋体" w:hint="eastAsia"/>
          <w:color w:val="000000"/>
          <w:kern w:val="0"/>
          <w:sz w:val="24"/>
          <w:szCs w:val="24"/>
        </w:rPr>
        <w:t>对项目实施的各个阶段：需求分析阶段、系统配置、系统集成实施准备阶段、系统培训阶段、系统部署阶段、系统初验测试阶段、系统试运行阶段、系统终</w:t>
      </w:r>
      <w:proofErr w:type="gramStart"/>
      <w:r>
        <w:rPr>
          <w:rFonts w:ascii="宋体" w:hAnsi="宋体" w:cs="宋体" w:hint="eastAsia"/>
          <w:color w:val="000000"/>
          <w:kern w:val="0"/>
          <w:sz w:val="24"/>
          <w:szCs w:val="24"/>
        </w:rPr>
        <w:t>验阶段</w:t>
      </w:r>
      <w:proofErr w:type="gramEnd"/>
      <w:r>
        <w:rPr>
          <w:rFonts w:ascii="宋体" w:hAnsi="宋体" w:cs="宋体" w:hint="eastAsia"/>
          <w:color w:val="000000"/>
          <w:kern w:val="0"/>
          <w:sz w:val="24"/>
          <w:szCs w:val="24"/>
        </w:rPr>
        <w:t>的进度做出详细的计划。</w:t>
      </w:r>
    </w:p>
    <w:p w14:paraId="520B8234" w14:textId="77777777" w:rsidR="00230FED" w:rsidRDefault="001178C3">
      <w:pPr>
        <w:tabs>
          <w:tab w:val="left" w:pos="1246"/>
        </w:tabs>
        <w:ind w:firstLineChars="180" w:firstLine="432"/>
        <w:rPr>
          <w:rFonts w:ascii="宋体" w:hAnsi="宋体" w:cs="宋体"/>
          <w:color w:val="000000"/>
          <w:kern w:val="0"/>
          <w:sz w:val="24"/>
          <w:szCs w:val="24"/>
        </w:rPr>
      </w:pPr>
      <w:r>
        <w:rPr>
          <w:rFonts w:ascii="宋体" w:hAnsi="宋体" w:cs="宋体" w:hint="eastAsia"/>
          <w:color w:val="000000"/>
          <w:kern w:val="0"/>
          <w:sz w:val="24"/>
          <w:szCs w:val="24"/>
        </w:rPr>
        <w:t>对项目实施的进度计划及控制中各阶段中投标人所要做的工作及保障措施做出详细安排。</w:t>
      </w:r>
    </w:p>
    <w:p w14:paraId="1E8ED61E" w14:textId="77777777" w:rsidR="00230FED" w:rsidRDefault="001178C3">
      <w:pPr>
        <w:tabs>
          <w:tab w:val="left" w:pos="1246"/>
        </w:tabs>
        <w:ind w:firstLineChars="180" w:firstLine="432"/>
        <w:rPr>
          <w:rFonts w:ascii="宋体" w:hAnsi="宋体" w:cs="宋体"/>
          <w:color w:val="000000"/>
          <w:kern w:val="0"/>
          <w:sz w:val="24"/>
          <w:szCs w:val="24"/>
        </w:rPr>
      </w:pPr>
      <w:r>
        <w:rPr>
          <w:rFonts w:ascii="宋体" w:hAnsi="宋体" w:cs="宋体" w:hint="eastAsia"/>
          <w:color w:val="000000"/>
          <w:kern w:val="0"/>
          <w:sz w:val="24"/>
          <w:szCs w:val="24"/>
        </w:rPr>
        <w:t>2.全面的项目质量管理体系</w:t>
      </w:r>
    </w:p>
    <w:p w14:paraId="68B8EC7A" w14:textId="77777777" w:rsidR="00230FED" w:rsidRDefault="001178C3">
      <w:pPr>
        <w:tabs>
          <w:tab w:val="left" w:pos="1246"/>
        </w:tabs>
        <w:ind w:firstLineChars="180" w:firstLine="432"/>
        <w:rPr>
          <w:rFonts w:ascii="宋体" w:hAnsi="宋体" w:cs="宋体"/>
          <w:color w:val="000000"/>
          <w:kern w:val="0"/>
          <w:sz w:val="24"/>
          <w:szCs w:val="24"/>
        </w:rPr>
      </w:pPr>
      <w:r>
        <w:rPr>
          <w:rFonts w:ascii="宋体" w:hAnsi="宋体" w:cs="宋体" w:hint="eastAsia"/>
          <w:color w:val="000000"/>
          <w:kern w:val="0"/>
          <w:sz w:val="24"/>
          <w:szCs w:val="24"/>
        </w:rPr>
        <w:t>中标人须提出项目实施中的集成技术设计、设备采购、系统开发、安装调试和项目售后服务的全过程质量管理及控制提出具体措施，并提出质量保障目标的承诺。</w:t>
      </w:r>
    </w:p>
    <w:p w14:paraId="1954EB46" w14:textId="77777777" w:rsidR="00230FED" w:rsidRDefault="001178C3">
      <w:pPr>
        <w:tabs>
          <w:tab w:val="left" w:pos="1246"/>
        </w:tabs>
        <w:ind w:firstLineChars="180" w:firstLine="432"/>
        <w:rPr>
          <w:rFonts w:ascii="宋体" w:hAnsi="宋体" w:cs="宋体"/>
          <w:color w:val="000000"/>
          <w:kern w:val="0"/>
          <w:sz w:val="24"/>
          <w:szCs w:val="24"/>
        </w:rPr>
      </w:pPr>
      <w:r>
        <w:rPr>
          <w:rFonts w:ascii="宋体" w:hAnsi="宋体" w:cs="宋体" w:hint="eastAsia"/>
          <w:color w:val="000000"/>
          <w:kern w:val="0"/>
          <w:sz w:val="24"/>
          <w:szCs w:val="24"/>
        </w:rPr>
        <w:t>要求中标人对本项目的工程实施进行风险控制。</w:t>
      </w:r>
    </w:p>
    <w:sectPr w:rsidR="00230FED" w:rsidSect="00230FED">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228DB" w14:textId="77777777" w:rsidR="00B769C6" w:rsidRDefault="00B769C6">
      <w:pPr>
        <w:spacing w:line="240" w:lineRule="auto"/>
        <w:ind w:firstLine="420"/>
      </w:pPr>
      <w:r>
        <w:separator/>
      </w:r>
    </w:p>
  </w:endnote>
  <w:endnote w:type="continuationSeparator" w:id="0">
    <w:p w14:paraId="0B306DE3" w14:textId="77777777" w:rsidR="00B769C6" w:rsidRDefault="00B769C6">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A2C4B" w14:textId="77777777" w:rsidR="00650ADC" w:rsidRDefault="00650ADC">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2589524"/>
      <w:docPartObj>
        <w:docPartGallery w:val="AutoText"/>
      </w:docPartObj>
    </w:sdtPr>
    <w:sdtContent>
      <w:p w14:paraId="7B901A63" w14:textId="77777777" w:rsidR="00650ADC" w:rsidRDefault="00650ADC">
        <w:pPr>
          <w:pStyle w:val="a6"/>
          <w:ind w:firstLine="360"/>
          <w:jc w:val="center"/>
        </w:pPr>
        <w:r>
          <w:fldChar w:fldCharType="begin"/>
        </w:r>
        <w:r>
          <w:instrText>PAGE   \* MERGEFORMAT</w:instrText>
        </w:r>
        <w:r>
          <w:fldChar w:fldCharType="separate"/>
        </w:r>
        <w:r w:rsidR="00186E9C" w:rsidRPr="00186E9C">
          <w:rPr>
            <w:noProof/>
            <w:lang w:val="zh-CN"/>
          </w:rPr>
          <w:t>1</w:t>
        </w:r>
        <w:r>
          <w:rPr>
            <w:noProof/>
            <w:lang w:val="zh-CN"/>
          </w:rPr>
          <w:fldChar w:fldCharType="end"/>
        </w:r>
      </w:p>
    </w:sdtContent>
  </w:sdt>
  <w:p w14:paraId="62514984" w14:textId="77777777" w:rsidR="00650ADC" w:rsidRDefault="00650ADC">
    <w:pPr>
      <w:pStyle w:val="a6"/>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4FBB9" w14:textId="77777777" w:rsidR="00650ADC" w:rsidRDefault="00650ADC">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38097" w14:textId="77777777" w:rsidR="00B769C6" w:rsidRDefault="00B769C6">
      <w:pPr>
        <w:ind w:firstLine="420"/>
      </w:pPr>
      <w:r>
        <w:separator/>
      </w:r>
    </w:p>
  </w:footnote>
  <w:footnote w:type="continuationSeparator" w:id="0">
    <w:p w14:paraId="3580D2CF" w14:textId="77777777" w:rsidR="00B769C6" w:rsidRDefault="00B769C6">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C9CA1" w14:textId="77777777" w:rsidR="00650ADC" w:rsidRDefault="00650ADC">
    <w:pPr>
      <w:pStyle w:val="a8"/>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B411B" w14:textId="77777777" w:rsidR="00650ADC" w:rsidRDefault="00650ADC">
    <w:pPr>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94789" w14:textId="77777777" w:rsidR="00650ADC" w:rsidRDefault="00650ADC">
    <w:pPr>
      <w:pStyle w:val="a8"/>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98B60"/>
    <w:multiLevelType w:val="singleLevel"/>
    <w:tmpl w:val="99898B60"/>
    <w:lvl w:ilvl="0">
      <w:start w:val="1"/>
      <w:numFmt w:val="decimal"/>
      <w:lvlText w:val="%1)"/>
      <w:lvlJc w:val="left"/>
      <w:pPr>
        <w:ind w:left="425" w:hanging="425"/>
      </w:pPr>
      <w:rPr>
        <w:rFonts w:hint="default"/>
      </w:rPr>
    </w:lvl>
  </w:abstractNum>
  <w:abstractNum w:abstractNumId="1" w15:restartNumberingAfterBreak="0">
    <w:nsid w:val="9DE0B962"/>
    <w:multiLevelType w:val="singleLevel"/>
    <w:tmpl w:val="9DE0B962"/>
    <w:lvl w:ilvl="0">
      <w:start w:val="1"/>
      <w:numFmt w:val="decimal"/>
      <w:lvlText w:val="%1)"/>
      <w:lvlJc w:val="left"/>
      <w:pPr>
        <w:ind w:left="425" w:hanging="425"/>
      </w:pPr>
      <w:rPr>
        <w:rFonts w:hint="default"/>
      </w:rPr>
    </w:lvl>
  </w:abstractNum>
  <w:abstractNum w:abstractNumId="2" w15:restartNumberingAfterBreak="0">
    <w:nsid w:val="037A02FA"/>
    <w:multiLevelType w:val="multilevel"/>
    <w:tmpl w:val="037A02F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28F2540"/>
    <w:multiLevelType w:val="multilevel"/>
    <w:tmpl w:val="128F254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073878"/>
    <w:multiLevelType w:val="multilevel"/>
    <w:tmpl w:val="1E07387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32D326E"/>
    <w:multiLevelType w:val="multilevel"/>
    <w:tmpl w:val="232D326E"/>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3E8396D"/>
    <w:multiLevelType w:val="multilevel"/>
    <w:tmpl w:val="23E8396D"/>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4754E9E"/>
    <w:multiLevelType w:val="multilevel"/>
    <w:tmpl w:val="24754E9E"/>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53856E0"/>
    <w:multiLevelType w:val="singleLevel"/>
    <w:tmpl w:val="253856E0"/>
    <w:lvl w:ilvl="0">
      <w:start w:val="1"/>
      <w:numFmt w:val="decimal"/>
      <w:lvlText w:val="%1)"/>
      <w:lvlJc w:val="left"/>
      <w:pPr>
        <w:ind w:left="425" w:hanging="425"/>
      </w:pPr>
      <w:rPr>
        <w:rFonts w:ascii="宋体" w:eastAsia="宋体" w:hAnsi="宋体" w:cs="宋体" w:hint="default"/>
      </w:rPr>
    </w:lvl>
  </w:abstractNum>
  <w:abstractNum w:abstractNumId="9" w15:restartNumberingAfterBreak="0">
    <w:nsid w:val="398D0D88"/>
    <w:multiLevelType w:val="multilevel"/>
    <w:tmpl w:val="398D0D8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E284B5F"/>
    <w:multiLevelType w:val="multilevel"/>
    <w:tmpl w:val="3E284B5F"/>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F851E77"/>
    <w:multiLevelType w:val="multilevel"/>
    <w:tmpl w:val="3F851E77"/>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FAB393F"/>
    <w:multiLevelType w:val="multilevel"/>
    <w:tmpl w:val="3FAB393F"/>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A3D4949"/>
    <w:multiLevelType w:val="multilevel"/>
    <w:tmpl w:val="4A3D494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C790D48"/>
    <w:multiLevelType w:val="multilevel"/>
    <w:tmpl w:val="4C790D4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0115576"/>
    <w:multiLevelType w:val="multilevel"/>
    <w:tmpl w:val="50115576"/>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6264AEC"/>
    <w:multiLevelType w:val="multilevel"/>
    <w:tmpl w:val="56264AE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8BB3FE8"/>
    <w:multiLevelType w:val="multilevel"/>
    <w:tmpl w:val="58BB3FE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A635BED"/>
    <w:multiLevelType w:val="multilevel"/>
    <w:tmpl w:val="5A635BE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9BE710D"/>
    <w:multiLevelType w:val="multilevel"/>
    <w:tmpl w:val="69BE710D"/>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D094F4F"/>
    <w:multiLevelType w:val="multilevel"/>
    <w:tmpl w:val="6D094F4F"/>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4A53A10"/>
    <w:multiLevelType w:val="multilevel"/>
    <w:tmpl w:val="74A53A10"/>
    <w:lvl w:ilvl="0">
      <w:start w:val="1"/>
      <w:numFmt w:val="decimal"/>
      <w:lvlText w:val="%1."/>
      <w:lvlJc w:val="left"/>
      <w:pPr>
        <w:ind w:left="540" w:hanging="420"/>
      </w:pPr>
    </w:lvl>
    <w:lvl w:ilvl="1">
      <w:start w:val="1"/>
      <w:numFmt w:val="lowerLetter"/>
      <w:lvlText w:val="%2)"/>
      <w:lvlJc w:val="left"/>
      <w:pPr>
        <w:ind w:left="960" w:hanging="420"/>
      </w:pPr>
    </w:lvl>
    <w:lvl w:ilvl="2">
      <w:start w:val="1"/>
      <w:numFmt w:val="lowerRoman"/>
      <w:lvlText w:val="%3."/>
      <w:lvlJc w:val="right"/>
      <w:pPr>
        <w:ind w:left="1380" w:hanging="420"/>
      </w:pPr>
    </w:lvl>
    <w:lvl w:ilvl="3">
      <w:start w:val="1"/>
      <w:numFmt w:val="decimal"/>
      <w:lvlText w:val="%4."/>
      <w:lvlJc w:val="left"/>
      <w:pPr>
        <w:ind w:left="1800" w:hanging="420"/>
      </w:pPr>
    </w:lvl>
    <w:lvl w:ilvl="4">
      <w:start w:val="1"/>
      <w:numFmt w:val="lowerLetter"/>
      <w:lvlText w:val="%5)"/>
      <w:lvlJc w:val="left"/>
      <w:pPr>
        <w:ind w:left="2220" w:hanging="420"/>
      </w:pPr>
    </w:lvl>
    <w:lvl w:ilvl="5">
      <w:start w:val="1"/>
      <w:numFmt w:val="lowerRoman"/>
      <w:lvlText w:val="%6."/>
      <w:lvlJc w:val="right"/>
      <w:pPr>
        <w:ind w:left="2640" w:hanging="420"/>
      </w:pPr>
    </w:lvl>
    <w:lvl w:ilvl="6">
      <w:start w:val="1"/>
      <w:numFmt w:val="decimal"/>
      <w:lvlText w:val="%7."/>
      <w:lvlJc w:val="left"/>
      <w:pPr>
        <w:ind w:left="3060" w:hanging="420"/>
      </w:pPr>
    </w:lvl>
    <w:lvl w:ilvl="7">
      <w:start w:val="1"/>
      <w:numFmt w:val="lowerLetter"/>
      <w:lvlText w:val="%8)"/>
      <w:lvlJc w:val="left"/>
      <w:pPr>
        <w:ind w:left="3480" w:hanging="420"/>
      </w:pPr>
    </w:lvl>
    <w:lvl w:ilvl="8">
      <w:start w:val="1"/>
      <w:numFmt w:val="lowerRoman"/>
      <w:lvlText w:val="%9."/>
      <w:lvlJc w:val="right"/>
      <w:pPr>
        <w:ind w:left="3900" w:hanging="420"/>
      </w:pPr>
    </w:lvl>
  </w:abstractNum>
  <w:abstractNum w:abstractNumId="22" w15:restartNumberingAfterBreak="0">
    <w:nsid w:val="774E30C9"/>
    <w:multiLevelType w:val="multilevel"/>
    <w:tmpl w:val="774E30C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7A40E5F"/>
    <w:multiLevelType w:val="multilevel"/>
    <w:tmpl w:val="77A40E5F"/>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A001AD0"/>
    <w:multiLevelType w:val="multilevel"/>
    <w:tmpl w:val="7A001AD0"/>
    <w:lvl w:ilvl="0">
      <w:start w:val="1"/>
      <w:numFmt w:val="decimal"/>
      <w:lvlText w:val="%1)"/>
      <w:lvlJc w:val="left"/>
      <w:pPr>
        <w:ind w:left="420" w:hanging="42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A753355"/>
    <w:multiLevelType w:val="multilevel"/>
    <w:tmpl w:val="7A753355"/>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F814AF0"/>
    <w:multiLevelType w:val="multilevel"/>
    <w:tmpl w:val="7F814AF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59392279">
    <w:abstractNumId w:val="21"/>
  </w:num>
  <w:num w:numId="2" w16cid:durableId="1771781748">
    <w:abstractNumId w:val="18"/>
  </w:num>
  <w:num w:numId="3" w16cid:durableId="623077148">
    <w:abstractNumId w:val="0"/>
  </w:num>
  <w:num w:numId="4" w16cid:durableId="1850288780">
    <w:abstractNumId w:val="1"/>
  </w:num>
  <w:num w:numId="5" w16cid:durableId="1681540555">
    <w:abstractNumId w:val="8"/>
  </w:num>
  <w:num w:numId="6" w16cid:durableId="963541029">
    <w:abstractNumId w:val="24"/>
  </w:num>
  <w:num w:numId="7" w16cid:durableId="452748313">
    <w:abstractNumId w:val="19"/>
  </w:num>
  <w:num w:numId="8" w16cid:durableId="1413971861">
    <w:abstractNumId w:val="4"/>
  </w:num>
  <w:num w:numId="9" w16cid:durableId="772211888">
    <w:abstractNumId w:val="10"/>
  </w:num>
  <w:num w:numId="10" w16cid:durableId="51076449">
    <w:abstractNumId w:val="26"/>
  </w:num>
  <w:num w:numId="11" w16cid:durableId="946544409">
    <w:abstractNumId w:val="13"/>
  </w:num>
  <w:num w:numId="12" w16cid:durableId="1545755869">
    <w:abstractNumId w:val="3"/>
  </w:num>
  <w:num w:numId="13" w16cid:durableId="298651078">
    <w:abstractNumId w:val="2"/>
  </w:num>
  <w:num w:numId="14" w16cid:durableId="1979873982">
    <w:abstractNumId w:val="20"/>
  </w:num>
  <w:num w:numId="15" w16cid:durableId="798718587">
    <w:abstractNumId w:val="15"/>
  </w:num>
  <w:num w:numId="16" w16cid:durableId="939217107">
    <w:abstractNumId w:val="11"/>
  </w:num>
  <w:num w:numId="17" w16cid:durableId="193544919">
    <w:abstractNumId w:val="22"/>
  </w:num>
  <w:num w:numId="18" w16cid:durableId="854076632">
    <w:abstractNumId w:val="6"/>
  </w:num>
  <w:num w:numId="19" w16cid:durableId="1984263937">
    <w:abstractNumId w:val="17"/>
  </w:num>
  <w:num w:numId="20" w16cid:durableId="366107295">
    <w:abstractNumId w:val="16"/>
  </w:num>
  <w:num w:numId="21" w16cid:durableId="1183938374">
    <w:abstractNumId w:val="7"/>
  </w:num>
  <w:num w:numId="22" w16cid:durableId="605502003">
    <w:abstractNumId w:val="14"/>
  </w:num>
  <w:num w:numId="23" w16cid:durableId="1391535734">
    <w:abstractNumId w:val="5"/>
  </w:num>
  <w:num w:numId="24" w16cid:durableId="81412957">
    <w:abstractNumId w:val="25"/>
  </w:num>
  <w:num w:numId="25" w16cid:durableId="915824581">
    <w:abstractNumId w:val="12"/>
  </w:num>
  <w:num w:numId="26" w16cid:durableId="1292785988">
    <w:abstractNumId w:val="23"/>
  </w:num>
  <w:num w:numId="27" w16cid:durableId="20301348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docVars>
    <w:docVar w:name="commondata" w:val="eyJoZGlkIjoiODQ4YmQ5OTUzMTk3Y2Q1NDFiZWNmYjQyYmE2MmU5YzcifQ=="/>
  </w:docVars>
  <w:rsids>
    <w:rsidRoot w:val="006E5DCD"/>
    <w:rsid w:val="00045F1A"/>
    <w:rsid w:val="000D7959"/>
    <w:rsid w:val="00105CA7"/>
    <w:rsid w:val="001178C3"/>
    <w:rsid w:val="00140FE6"/>
    <w:rsid w:val="00146073"/>
    <w:rsid w:val="00186E9C"/>
    <w:rsid w:val="00230FED"/>
    <w:rsid w:val="0028726F"/>
    <w:rsid w:val="002D11D2"/>
    <w:rsid w:val="00316DC0"/>
    <w:rsid w:val="00341E22"/>
    <w:rsid w:val="003F1766"/>
    <w:rsid w:val="00427F49"/>
    <w:rsid w:val="0055190B"/>
    <w:rsid w:val="0063713B"/>
    <w:rsid w:val="00650ADC"/>
    <w:rsid w:val="00667B89"/>
    <w:rsid w:val="006C28B9"/>
    <w:rsid w:val="006E4ADB"/>
    <w:rsid w:val="006E5DCD"/>
    <w:rsid w:val="0078792E"/>
    <w:rsid w:val="007A499A"/>
    <w:rsid w:val="007C17EA"/>
    <w:rsid w:val="007C4988"/>
    <w:rsid w:val="007E21AE"/>
    <w:rsid w:val="008716DF"/>
    <w:rsid w:val="008A17D3"/>
    <w:rsid w:val="008A29FE"/>
    <w:rsid w:val="008D6A3A"/>
    <w:rsid w:val="009B3899"/>
    <w:rsid w:val="009F7D14"/>
    <w:rsid w:val="00A23537"/>
    <w:rsid w:val="00A36DDF"/>
    <w:rsid w:val="00A972B5"/>
    <w:rsid w:val="00B34758"/>
    <w:rsid w:val="00B62038"/>
    <w:rsid w:val="00B769C6"/>
    <w:rsid w:val="00B77DB4"/>
    <w:rsid w:val="00B93FAE"/>
    <w:rsid w:val="00B962C7"/>
    <w:rsid w:val="00BA4653"/>
    <w:rsid w:val="00C33D0C"/>
    <w:rsid w:val="00C40C84"/>
    <w:rsid w:val="00C7206E"/>
    <w:rsid w:val="00C74CF5"/>
    <w:rsid w:val="00CE4654"/>
    <w:rsid w:val="00CF229D"/>
    <w:rsid w:val="00D313A9"/>
    <w:rsid w:val="00D40375"/>
    <w:rsid w:val="00F23196"/>
    <w:rsid w:val="00F323C2"/>
    <w:rsid w:val="00FC0C81"/>
    <w:rsid w:val="349E5C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56C66"/>
  <w15:docId w15:val="{BE6C597A-92D7-4C11-B7FE-5FB0C8931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230FED"/>
    <w:pPr>
      <w:widowControl w:val="0"/>
      <w:spacing w:line="360" w:lineRule="auto"/>
      <w:ind w:firstLineChars="200" w:firstLine="200"/>
      <w:jc w:val="both"/>
    </w:pPr>
    <w:rPr>
      <w:rFonts w:eastAsia="宋体"/>
      <w:kern w:val="2"/>
      <w:sz w:val="21"/>
      <w:szCs w:val="22"/>
    </w:rPr>
  </w:style>
  <w:style w:type="paragraph" w:styleId="1">
    <w:name w:val="heading 1"/>
    <w:basedOn w:val="a"/>
    <w:next w:val="a"/>
    <w:link w:val="10"/>
    <w:qFormat/>
    <w:rsid w:val="00230FED"/>
    <w:pPr>
      <w:pageBreakBefore/>
      <w:ind w:firstLine="803"/>
      <w:jc w:val="center"/>
      <w:outlineLvl w:val="0"/>
    </w:pPr>
    <w:rPr>
      <w:b/>
      <w:sz w:val="40"/>
      <w:szCs w:val="28"/>
    </w:rPr>
  </w:style>
  <w:style w:type="paragraph" w:styleId="20">
    <w:name w:val="heading 2"/>
    <w:basedOn w:val="a"/>
    <w:next w:val="a"/>
    <w:link w:val="21"/>
    <w:qFormat/>
    <w:rsid w:val="00230FED"/>
    <w:pPr>
      <w:pageBreakBefore/>
      <w:spacing w:before="20" w:after="20" w:line="416" w:lineRule="auto"/>
      <w:jc w:val="left"/>
      <w:outlineLvl w:val="1"/>
    </w:pPr>
    <w:rPr>
      <w:rFonts w:ascii="Arial" w:hAnsi="Arial"/>
      <w:b/>
      <w:bCs/>
      <w:sz w:val="28"/>
      <w:szCs w:val="32"/>
    </w:rPr>
  </w:style>
  <w:style w:type="paragraph" w:styleId="3">
    <w:name w:val="heading 3"/>
    <w:basedOn w:val="a"/>
    <w:next w:val="a"/>
    <w:link w:val="30"/>
    <w:qFormat/>
    <w:rsid w:val="00230FED"/>
    <w:pPr>
      <w:pageBreakBefore/>
      <w:outlineLvl w:val="2"/>
    </w:pPr>
    <w:rPr>
      <w:b/>
      <w:bCs/>
      <w:sz w:val="24"/>
      <w:szCs w:val="32"/>
    </w:rPr>
  </w:style>
  <w:style w:type="paragraph" w:styleId="4">
    <w:name w:val="heading 4"/>
    <w:basedOn w:val="a"/>
    <w:next w:val="a"/>
    <w:link w:val="40"/>
    <w:qFormat/>
    <w:rsid w:val="00230FED"/>
    <w:pPr>
      <w:keepNext/>
      <w:keepLines/>
      <w:spacing w:before="280" w:after="290" w:line="376" w:lineRule="auto"/>
      <w:outlineLvl w:val="3"/>
    </w:pPr>
    <w:rPr>
      <w:rFonts w:ascii="Calibri Light" w:eastAsia="黑体" w:hAnsi="Calibri Light"/>
      <w:b/>
      <w:bCs/>
      <w:i/>
      <w:szCs w:val="28"/>
    </w:rPr>
  </w:style>
  <w:style w:type="paragraph" w:styleId="5">
    <w:name w:val="heading 5"/>
    <w:basedOn w:val="a"/>
    <w:next w:val="a"/>
    <w:link w:val="50"/>
    <w:qFormat/>
    <w:rsid w:val="00230FED"/>
    <w:pPr>
      <w:keepNext/>
      <w:keepLines/>
      <w:spacing w:before="280" w:after="290" w:line="372" w:lineRule="auto"/>
      <w:outlineLvl w:val="4"/>
    </w:pPr>
    <w:rPr>
      <w:b/>
    </w:rPr>
  </w:style>
  <w:style w:type="paragraph" w:styleId="6">
    <w:name w:val="heading 6"/>
    <w:basedOn w:val="a"/>
    <w:next w:val="a"/>
    <w:link w:val="60"/>
    <w:qFormat/>
    <w:rsid w:val="00230FED"/>
    <w:pPr>
      <w:keepNext/>
      <w:keepLines/>
      <w:spacing w:before="240" w:after="64" w:line="317" w:lineRule="auto"/>
      <w:outlineLvl w:val="5"/>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semiHidden/>
    <w:unhideWhenUsed/>
    <w:rsid w:val="00230FED"/>
    <w:pPr>
      <w:ind w:firstLine="420"/>
    </w:pPr>
  </w:style>
  <w:style w:type="paragraph" w:styleId="a3">
    <w:name w:val="Body Text Indent"/>
    <w:basedOn w:val="a"/>
    <w:uiPriority w:val="99"/>
    <w:semiHidden/>
    <w:unhideWhenUsed/>
    <w:rsid w:val="00230FED"/>
    <w:pPr>
      <w:ind w:leftChars="200" w:left="420"/>
    </w:pPr>
  </w:style>
  <w:style w:type="paragraph" w:styleId="a4">
    <w:name w:val="Body Text"/>
    <w:basedOn w:val="a"/>
    <w:link w:val="a5"/>
    <w:uiPriority w:val="99"/>
    <w:semiHidden/>
    <w:unhideWhenUsed/>
    <w:qFormat/>
    <w:rsid w:val="00230FED"/>
    <w:pPr>
      <w:spacing w:after="120"/>
    </w:pPr>
  </w:style>
  <w:style w:type="paragraph" w:styleId="a6">
    <w:name w:val="footer"/>
    <w:basedOn w:val="a"/>
    <w:link w:val="a7"/>
    <w:uiPriority w:val="99"/>
    <w:unhideWhenUsed/>
    <w:qFormat/>
    <w:rsid w:val="00230FED"/>
    <w:pPr>
      <w:tabs>
        <w:tab w:val="center" w:pos="4153"/>
        <w:tab w:val="right" w:pos="8306"/>
      </w:tabs>
      <w:snapToGrid w:val="0"/>
      <w:spacing w:line="240" w:lineRule="auto"/>
      <w:jc w:val="left"/>
    </w:pPr>
    <w:rPr>
      <w:sz w:val="18"/>
      <w:szCs w:val="18"/>
    </w:rPr>
  </w:style>
  <w:style w:type="paragraph" w:styleId="a8">
    <w:name w:val="header"/>
    <w:basedOn w:val="a"/>
    <w:link w:val="a9"/>
    <w:uiPriority w:val="99"/>
    <w:unhideWhenUsed/>
    <w:qFormat/>
    <w:rsid w:val="00230FED"/>
    <w:pPr>
      <w:pBdr>
        <w:bottom w:val="single" w:sz="6" w:space="1" w:color="auto"/>
      </w:pBdr>
      <w:tabs>
        <w:tab w:val="center" w:pos="4153"/>
        <w:tab w:val="right" w:pos="8306"/>
      </w:tabs>
      <w:snapToGrid w:val="0"/>
      <w:spacing w:line="240" w:lineRule="auto"/>
      <w:jc w:val="center"/>
    </w:pPr>
    <w:rPr>
      <w:sz w:val="18"/>
      <w:szCs w:val="18"/>
    </w:rPr>
  </w:style>
  <w:style w:type="table" w:styleId="aa">
    <w:name w:val="Table Grid"/>
    <w:basedOn w:val="a1"/>
    <w:qFormat/>
    <w:rsid w:val="00230FED"/>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qFormat/>
    <w:rsid w:val="00230FED"/>
    <w:rPr>
      <w:rFonts w:ascii="Calibri Light" w:eastAsia="黑体" w:hAnsi="Calibri Light" w:cs="Times New Roman"/>
      <w:b/>
      <w:bCs/>
      <w:i/>
      <w:szCs w:val="28"/>
    </w:rPr>
  </w:style>
  <w:style w:type="character" w:customStyle="1" w:styleId="10">
    <w:name w:val="标题 1 字符"/>
    <w:link w:val="1"/>
    <w:qFormat/>
    <w:rsid w:val="00230FED"/>
    <w:rPr>
      <w:rFonts w:eastAsia="宋体"/>
      <w:b/>
      <w:sz w:val="40"/>
      <w:szCs w:val="28"/>
    </w:rPr>
  </w:style>
  <w:style w:type="character" w:customStyle="1" w:styleId="21">
    <w:name w:val="标题 2 字符"/>
    <w:link w:val="20"/>
    <w:qFormat/>
    <w:rsid w:val="00230FED"/>
    <w:rPr>
      <w:rFonts w:ascii="Arial" w:eastAsia="宋体" w:hAnsi="Arial" w:cs="Times New Roman"/>
      <w:b/>
      <w:bCs/>
      <w:sz w:val="28"/>
      <w:szCs w:val="32"/>
    </w:rPr>
  </w:style>
  <w:style w:type="character" w:customStyle="1" w:styleId="30">
    <w:name w:val="标题 3 字符"/>
    <w:link w:val="3"/>
    <w:qFormat/>
    <w:rsid w:val="00230FED"/>
    <w:rPr>
      <w:rFonts w:ascii="Times New Roman" w:eastAsia="宋体" w:hAnsi="Times New Roman" w:cs="Times New Roman"/>
      <w:b/>
      <w:bCs/>
      <w:sz w:val="24"/>
      <w:szCs w:val="32"/>
    </w:rPr>
  </w:style>
  <w:style w:type="character" w:customStyle="1" w:styleId="50">
    <w:name w:val="标题 5 字符"/>
    <w:basedOn w:val="a0"/>
    <w:link w:val="5"/>
    <w:qFormat/>
    <w:rsid w:val="00230FED"/>
    <w:rPr>
      <w:rFonts w:ascii="Times New Roman" w:eastAsia="宋体" w:hAnsi="Times New Roman" w:cs="Times New Roman"/>
      <w:b/>
      <w:szCs w:val="24"/>
    </w:rPr>
  </w:style>
  <w:style w:type="character" w:customStyle="1" w:styleId="60">
    <w:name w:val="标题 6 字符"/>
    <w:basedOn w:val="a0"/>
    <w:link w:val="6"/>
    <w:qFormat/>
    <w:rsid w:val="00230FED"/>
    <w:rPr>
      <w:rFonts w:ascii="Arial" w:eastAsia="黑体" w:hAnsi="Arial" w:cs="Times New Roman"/>
      <w:b/>
      <w:sz w:val="24"/>
      <w:szCs w:val="24"/>
    </w:rPr>
  </w:style>
  <w:style w:type="character" w:customStyle="1" w:styleId="a5">
    <w:name w:val="正文文本 字符"/>
    <w:basedOn w:val="a0"/>
    <w:link w:val="a4"/>
    <w:uiPriority w:val="99"/>
    <w:semiHidden/>
    <w:qFormat/>
    <w:rsid w:val="00230FED"/>
    <w:rPr>
      <w:rFonts w:ascii="Times New Roman" w:eastAsia="宋体" w:hAnsi="Times New Roman" w:cs="Times New Roman"/>
      <w:szCs w:val="24"/>
    </w:rPr>
  </w:style>
  <w:style w:type="paragraph" w:styleId="ab">
    <w:name w:val="List Paragraph"/>
    <w:basedOn w:val="a"/>
    <w:uiPriority w:val="34"/>
    <w:qFormat/>
    <w:rsid w:val="00230FED"/>
    <w:pPr>
      <w:ind w:firstLine="420"/>
    </w:pPr>
  </w:style>
  <w:style w:type="character" w:customStyle="1" w:styleId="a9">
    <w:name w:val="页眉 字符"/>
    <w:basedOn w:val="a0"/>
    <w:link w:val="a8"/>
    <w:uiPriority w:val="99"/>
    <w:rsid w:val="00230FED"/>
    <w:rPr>
      <w:rFonts w:eastAsia="宋体"/>
      <w:sz w:val="18"/>
      <w:szCs w:val="18"/>
    </w:rPr>
  </w:style>
  <w:style w:type="character" w:customStyle="1" w:styleId="a7">
    <w:name w:val="页脚 字符"/>
    <w:basedOn w:val="a0"/>
    <w:link w:val="a6"/>
    <w:uiPriority w:val="99"/>
    <w:qFormat/>
    <w:rsid w:val="00230FED"/>
    <w:rPr>
      <w:rFonts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17</Pages>
  <Words>1525</Words>
  <Characters>8695</Characters>
  <DocSecurity>0</DocSecurity>
  <Lines>72</Lines>
  <Paragraphs>20</Paragraphs>
  <ScaleCrop>false</ScaleCrop>
  <Company/>
  <LinksUpToDate>false</LinksUpToDate>
  <CharactersWithSpaces>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2023-07-24T03:18:00Z</cp:lastPrinted>
  <dcterms:created xsi:type="dcterms:W3CDTF">2023-07-20T01:34:00Z</dcterms:created>
  <dcterms:modified xsi:type="dcterms:W3CDTF">2023-09-15T02:14:00Z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78B17E8ADD4342A0B40CA11B8333289A_12</vt:lpwstr>
  </property>
</Properties>
</file>